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FD7" w:rsidRDefault="00BB54DA" w:rsidP="00CD6FD7">
      <w:pPr>
        <w:spacing w:line="240" w:lineRule="auto"/>
        <w:rPr>
          <w:rFonts w:ascii="Castellar" w:hAnsi="Castellar"/>
          <w:b/>
          <w:color w:val="943634" w:themeColor="accent2" w:themeShade="BF"/>
          <w:sz w:val="48"/>
          <w:szCs w:val="48"/>
        </w:rPr>
      </w:pPr>
      <w:r w:rsidRPr="004876B8">
        <w:rPr>
          <w:rFonts w:ascii="Castellar" w:hAnsi="Castellar"/>
          <w:b/>
          <w:sz w:val="48"/>
          <w:szCs w:val="48"/>
        </w:rPr>
        <w:t>O</w:t>
      </w:r>
      <w:r w:rsidRPr="004876B8">
        <w:rPr>
          <w:rFonts w:ascii="Castellar" w:hAnsi="Castellar"/>
          <w:b/>
          <w:color w:val="365F91" w:themeColor="accent1" w:themeShade="BF"/>
          <w:sz w:val="48"/>
          <w:szCs w:val="48"/>
        </w:rPr>
        <w:t xml:space="preserve">RTHODOX </w:t>
      </w:r>
    </w:p>
    <w:p w:rsidR="00CD6FD7" w:rsidRDefault="00BB54DA" w:rsidP="00CD6FD7">
      <w:pPr>
        <w:spacing w:line="240" w:lineRule="auto"/>
        <w:rPr>
          <w:rFonts w:ascii="Castellar" w:hAnsi="Castellar"/>
          <w:b/>
          <w:color w:val="943634" w:themeColor="accent2" w:themeShade="BF"/>
          <w:sz w:val="48"/>
          <w:szCs w:val="48"/>
        </w:rPr>
      </w:pPr>
      <w:r w:rsidRPr="00BB54DA">
        <w:rPr>
          <w:rFonts w:ascii="Castellar" w:hAnsi="Castellar"/>
          <w:b/>
          <w:sz w:val="48"/>
          <w:szCs w:val="48"/>
        </w:rPr>
        <w:t>M</w:t>
      </w:r>
      <w:r w:rsidRPr="00293E38">
        <w:rPr>
          <w:rFonts w:ascii="Castellar" w:hAnsi="Castellar"/>
          <w:b/>
          <w:color w:val="365F91" w:themeColor="accent1" w:themeShade="BF"/>
          <w:sz w:val="48"/>
          <w:szCs w:val="48"/>
        </w:rPr>
        <w:t>ISSION</w:t>
      </w:r>
      <w:r w:rsidRPr="00BB54DA">
        <w:rPr>
          <w:rFonts w:ascii="Castellar" w:hAnsi="Castellar"/>
          <w:b/>
          <w:color w:val="943634" w:themeColor="accent2" w:themeShade="BF"/>
          <w:sz w:val="48"/>
          <w:szCs w:val="48"/>
        </w:rPr>
        <w:t xml:space="preserve"> </w:t>
      </w:r>
    </w:p>
    <w:p w:rsidR="00CD6FD7" w:rsidRDefault="00CD6FD7" w:rsidP="00CD6FD7">
      <w:pPr>
        <w:spacing w:line="240" w:lineRule="auto"/>
        <w:rPr>
          <w:rFonts w:ascii="Castellar" w:hAnsi="Castellar"/>
          <w:b/>
          <w:color w:val="943634" w:themeColor="accent2" w:themeShade="BF"/>
          <w:sz w:val="48"/>
          <w:szCs w:val="48"/>
        </w:rPr>
        <w:sectPr w:rsidR="00CD6FD7" w:rsidSect="00CD6F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CD6FD7">
        <w:rPr>
          <w:rFonts w:ascii="Castellar" w:hAnsi="Castellar"/>
          <w:b/>
          <w:sz w:val="48"/>
          <w:szCs w:val="48"/>
        </w:rPr>
        <w:t>N</w:t>
      </w:r>
      <w:r w:rsidRPr="00293E38">
        <w:rPr>
          <w:rFonts w:ascii="Castellar" w:hAnsi="Castellar"/>
          <w:b/>
          <w:color w:val="365F91" w:themeColor="accent1" w:themeShade="BF"/>
          <w:sz w:val="48"/>
          <w:szCs w:val="48"/>
        </w:rPr>
        <w:t>ETWORK</w:t>
      </w:r>
    </w:p>
    <w:p w:rsidR="00CD6FD7" w:rsidRDefault="00CD6FD7" w:rsidP="00CD6FD7">
      <w:pPr>
        <w:spacing w:line="240" w:lineRule="auto"/>
        <w:rPr>
          <w:rFonts w:ascii="Castellar" w:hAnsi="Castellar"/>
          <w:b/>
          <w:color w:val="943634" w:themeColor="accent2" w:themeShade="BF"/>
          <w:sz w:val="32"/>
          <w:szCs w:val="32"/>
        </w:rPr>
        <w:sectPr w:rsidR="00CD6FD7" w:rsidSect="00CD6FD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D6FD7" w:rsidRPr="00CE58B5" w:rsidRDefault="00CD6FD7" w:rsidP="00BB54DA">
      <w:pPr>
        <w:spacing w:line="240" w:lineRule="auto"/>
        <w:rPr>
          <w:rFonts w:ascii="Castellar" w:hAnsi="Castellar"/>
          <w:b/>
          <w:color w:val="365F91" w:themeColor="accent1" w:themeShade="BF"/>
          <w:sz w:val="32"/>
          <w:szCs w:val="32"/>
        </w:rPr>
        <w:sectPr w:rsidR="00CD6FD7" w:rsidRPr="00CE58B5" w:rsidSect="00CD6FD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CE58B5">
        <w:rPr>
          <w:rFonts w:ascii="Castellar" w:hAnsi="Castellar"/>
          <w:b/>
          <w:color w:val="365F91" w:themeColor="accent1" w:themeShade="BF"/>
          <w:sz w:val="32"/>
          <w:szCs w:val="32"/>
        </w:rPr>
        <w:lastRenderedPageBreak/>
        <w:t>OCTOBER 2014</w:t>
      </w:r>
      <w:r w:rsidR="006B7D04" w:rsidRPr="00CE58B5">
        <w:rPr>
          <w:rFonts w:ascii="Castellar" w:hAnsi="Castellar"/>
          <w:b/>
          <w:color w:val="365F91" w:themeColor="accent1" w:themeShade="BF"/>
          <w:sz w:val="32"/>
          <w:szCs w:val="32"/>
        </w:rPr>
        <w:t xml:space="preserve"> newsletter</w:t>
      </w:r>
    </w:p>
    <w:p w:rsidR="00CD6FD7" w:rsidRPr="00CD6FD7" w:rsidRDefault="00CD6FD7" w:rsidP="00CD6FD7">
      <w:pPr>
        <w:spacing w:line="120" w:lineRule="auto"/>
        <w:rPr>
          <w:rFonts w:ascii="Castellar" w:hAnsi="Castellar"/>
          <w:b/>
          <w:color w:val="632423" w:themeColor="accent2" w:themeShade="80"/>
          <w:sz w:val="24"/>
          <w:szCs w:val="24"/>
        </w:rPr>
        <w:sectPr w:rsidR="00CD6FD7" w:rsidRPr="00CD6FD7" w:rsidSect="00CD6FD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D6FD7" w:rsidRPr="00293E38" w:rsidRDefault="00CD6FD7" w:rsidP="00BB54DA">
      <w:pPr>
        <w:spacing w:line="240" w:lineRule="auto"/>
        <w:rPr>
          <w:rFonts w:ascii="Castellar" w:hAnsi="Castellar"/>
          <w:b/>
          <w:color w:val="365F91" w:themeColor="accent1" w:themeShade="BF"/>
          <w:sz w:val="24"/>
          <w:szCs w:val="24"/>
        </w:rPr>
        <w:sectPr w:rsidR="00CD6FD7" w:rsidRPr="00293E38" w:rsidSect="00CD6FD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293E38">
        <w:rPr>
          <w:rFonts w:ascii="Castellar" w:hAnsi="Castellar"/>
          <w:b/>
          <w:color w:val="365F91" w:themeColor="accent1" w:themeShade="BF"/>
          <w:sz w:val="24"/>
          <w:szCs w:val="24"/>
        </w:rPr>
        <w:lastRenderedPageBreak/>
        <w:t>_________________________________________________________________________</w:t>
      </w:r>
    </w:p>
    <w:p w:rsidR="00BB54DA" w:rsidRPr="00CE58B5" w:rsidRDefault="00BB54DA" w:rsidP="006031D9">
      <w:pPr>
        <w:rPr>
          <w:rFonts w:ascii="Book Antiqua" w:hAnsi="Book Antiqua"/>
          <w:b/>
          <w:color w:val="365F91" w:themeColor="accent1" w:themeShade="BF"/>
          <w:sz w:val="24"/>
          <w:szCs w:val="24"/>
        </w:rPr>
        <w:sectPr w:rsidR="00BB54DA" w:rsidRPr="00CE58B5" w:rsidSect="00CD6FD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DE2710" w:rsidRPr="00CE58B5" w:rsidRDefault="00DE2710" w:rsidP="006031D9">
      <w:pPr>
        <w:rPr>
          <w:rFonts w:ascii="Book Antiqua" w:hAnsi="Book Antiqua"/>
          <w:b/>
          <w:color w:val="365F91" w:themeColor="accent1" w:themeShade="BF"/>
          <w:sz w:val="24"/>
          <w:szCs w:val="24"/>
        </w:rPr>
      </w:pPr>
      <w:r w:rsidRPr="00CE58B5">
        <w:rPr>
          <w:rFonts w:ascii="Book Antiqua" w:hAnsi="Book Antiqua"/>
          <w:b/>
          <w:color w:val="365F91" w:themeColor="accent1" w:themeShade="BF"/>
          <w:sz w:val="24"/>
          <w:szCs w:val="24"/>
        </w:rPr>
        <w:lastRenderedPageBreak/>
        <w:t>Upcoming Events</w:t>
      </w:r>
    </w:p>
    <w:p w:rsidR="00DE2710" w:rsidRPr="008C5192" w:rsidRDefault="00DE2710" w:rsidP="008C5192">
      <w:pPr>
        <w:pStyle w:val="ListParagraph"/>
        <w:numPr>
          <w:ilvl w:val="0"/>
          <w:numId w:val="15"/>
        </w:numPr>
        <w:rPr>
          <w:rFonts w:ascii="Book Antiqua" w:hAnsi="Book Antiqua"/>
          <w:b/>
        </w:rPr>
      </w:pPr>
      <w:r w:rsidRPr="008C5192">
        <w:rPr>
          <w:rFonts w:ascii="Book Antiqua" w:hAnsi="Book Antiqua"/>
        </w:rPr>
        <w:t xml:space="preserve">December  1-2, 2014 </w:t>
      </w:r>
      <w:r w:rsidR="008C5192">
        <w:rPr>
          <w:rFonts w:ascii="Book Antiqua" w:hAnsi="Book Antiqua"/>
        </w:rPr>
        <w:t>-</w:t>
      </w:r>
      <w:r w:rsidRPr="008C5192">
        <w:rPr>
          <w:rFonts w:ascii="Book Antiqua" w:hAnsi="Book Antiqua"/>
        </w:rPr>
        <w:t xml:space="preserve"> Annual </w:t>
      </w:r>
      <w:r w:rsidR="006031D9" w:rsidRPr="008C5192">
        <w:rPr>
          <w:rFonts w:ascii="Book Antiqua" w:hAnsi="Book Antiqua"/>
        </w:rPr>
        <w:t xml:space="preserve">meeting of the OMN </w:t>
      </w:r>
      <w:r w:rsidRPr="008C5192">
        <w:rPr>
          <w:rFonts w:ascii="Book Antiqua" w:hAnsi="Book Antiqua"/>
        </w:rPr>
        <w:t xml:space="preserve">expanded </w:t>
      </w:r>
      <w:r w:rsidR="006031D9" w:rsidRPr="008C5192">
        <w:rPr>
          <w:rFonts w:ascii="Book Antiqua" w:hAnsi="Book Antiqua"/>
        </w:rPr>
        <w:t>wo</w:t>
      </w:r>
      <w:r w:rsidRPr="008C5192">
        <w:rPr>
          <w:rFonts w:ascii="Book Antiqua" w:hAnsi="Book Antiqua"/>
        </w:rPr>
        <w:t xml:space="preserve">rk group in Athens, Greece </w:t>
      </w:r>
    </w:p>
    <w:p w:rsidR="006031D9" w:rsidRPr="008C5192" w:rsidRDefault="00DE2710" w:rsidP="008C5192">
      <w:pPr>
        <w:pStyle w:val="ListParagraph"/>
        <w:numPr>
          <w:ilvl w:val="0"/>
          <w:numId w:val="15"/>
        </w:numPr>
        <w:rPr>
          <w:rFonts w:ascii="Book Antiqua" w:hAnsi="Book Antiqua"/>
        </w:rPr>
      </w:pPr>
      <w:r w:rsidRPr="008C5192">
        <w:rPr>
          <w:rFonts w:ascii="Book Antiqua" w:hAnsi="Book Antiqua"/>
        </w:rPr>
        <w:t xml:space="preserve">End of May or beginning of June 2014  </w:t>
      </w:r>
      <w:r w:rsidR="008C5192">
        <w:rPr>
          <w:rFonts w:ascii="Book Antiqua" w:hAnsi="Book Antiqua"/>
        </w:rPr>
        <w:t>-</w:t>
      </w:r>
      <w:r w:rsidRPr="008C5192">
        <w:rPr>
          <w:rFonts w:ascii="Book Antiqua" w:hAnsi="Book Antiqua"/>
        </w:rPr>
        <w:t xml:space="preserve"> </w:t>
      </w:r>
      <w:r w:rsidR="008C5192" w:rsidRPr="008C5192">
        <w:rPr>
          <w:rFonts w:ascii="Book Antiqua" w:hAnsi="Book Antiqua"/>
        </w:rPr>
        <w:t>Mission</w:t>
      </w:r>
      <w:r w:rsidRPr="008C5192">
        <w:rPr>
          <w:rFonts w:ascii="Book Antiqua" w:hAnsi="Book Antiqua"/>
        </w:rPr>
        <w:t xml:space="preserve"> training in </w:t>
      </w:r>
      <w:proofErr w:type="spellStart"/>
      <w:r w:rsidRPr="008C5192">
        <w:rPr>
          <w:rFonts w:ascii="Book Antiqua" w:hAnsi="Book Antiqua"/>
        </w:rPr>
        <w:t>Shen</w:t>
      </w:r>
      <w:proofErr w:type="spellEnd"/>
      <w:r w:rsidRPr="008C5192">
        <w:rPr>
          <w:rFonts w:ascii="Book Antiqua" w:hAnsi="Book Antiqua"/>
        </w:rPr>
        <w:t xml:space="preserve"> </w:t>
      </w:r>
      <w:proofErr w:type="spellStart"/>
      <w:r w:rsidRPr="008C5192">
        <w:rPr>
          <w:rFonts w:ascii="Book Antiqua" w:hAnsi="Book Antiqua"/>
        </w:rPr>
        <w:t>Vlash</w:t>
      </w:r>
      <w:proofErr w:type="spellEnd"/>
      <w:r w:rsidRPr="008C5192">
        <w:rPr>
          <w:rFonts w:ascii="Book Antiqua" w:hAnsi="Book Antiqua"/>
        </w:rPr>
        <w:t>, Albania</w:t>
      </w:r>
    </w:p>
    <w:p w:rsidR="006031D9" w:rsidRPr="008C5192" w:rsidRDefault="006031D9" w:rsidP="008C5192">
      <w:pPr>
        <w:pStyle w:val="ListParagraph"/>
        <w:rPr>
          <w:rFonts w:ascii="Book Antiqua" w:hAnsi="Book Antiqua"/>
        </w:rPr>
      </w:pPr>
      <w:r w:rsidRPr="008C5192">
        <w:rPr>
          <w:rFonts w:ascii="Book Antiqua" w:hAnsi="Book Antiqua"/>
        </w:rPr>
        <w:t>We need your prayers and proposals for the mission training which is being planned for the next year.</w:t>
      </w:r>
    </w:p>
    <w:p w:rsidR="006031D9" w:rsidRPr="00CE58B5" w:rsidRDefault="006031D9" w:rsidP="006031D9">
      <w:pPr>
        <w:rPr>
          <w:rFonts w:ascii="Book Antiqua" w:hAnsi="Book Antiqua"/>
          <w:color w:val="365F91" w:themeColor="accent1" w:themeShade="BF"/>
          <w:sz w:val="24"/>
          <w:szCs w:val="24"/>
        </w:rPr>
      </w:pPr>
    </w:p>
    <w:p w:rsidR="00784906" w:rsidRPr="0001599A" w:rsidRDefault="00064B97" w:rsidP="006031D9">
      <w:pPr>
        <w:rPr>
          <w:rFonts w:ascii="Book Antiqua" w:hAnsi="Book Antiqua"/>
        </w:rPr>
      </w:pPr>
      <w:r w:rsidRPr="00CE58B5">
        <w:rPr>
          <w:rFonts w:ascii="Book Antiqua" w:hAnsi="Book Antiqua"/>
          <w:b/>
          <w:color w:val="365F91" w:themeColor="accent1" w:themeShade="BF"/>
          <w:sz w:val="24"/>
          <w:szCs w:val="24"/>
        </w:rPr>
        <w:t>Report of the Russian Orthodox Mission Society</w:t>
      </w:r>
      <w:r w:rsidR="00784906" w:rsidRPr="00350122">
        <w:rPr>
          <w:rFonts w:ascii="Book Antiqua" w:hAnsi="Book Antiqua"/>
          <w:sz w:val="28"/>
          <w:szCs w:val="28"/>
        </w:rPr>
        <w:br/>
      </w:r>
      <w:r w:rsidR="00784906" w:rsidRPr="0001599A">
        <w:rPr>
          <w:rFonts w:ascii="Book Antiqua" w:hAnsi="Book Antiqua"/>
        </w:rPr>
        <w:br/>
        <w:t xml:space="preserve"> In 2014, t</w:t>
      </w:r>
      <w:r w:rsidR="00DE2710" w:rsidRPr="0001599A">
        <w:rPr>
          <w:rFonts w:ascii="Book Antiqua" w:hAnsi="Book Antiqua"/>
        </w:rPr>
        <w:t xml:space="preserve">he Russian Orthodox Mission Society </w:t>
      </w:r>
      <w:r w:rsidR="00784906" w:rsidRPr="0001599A">
        <w:rPr>
          <w:rFonts w:ascii="Book Antiqua" w:hAnsi="Book Antiqua"/>
        </w:rPr>
        <w:t>completed</w:t>
      </w:r>
      <w:r w:rsidR="00DE2710" w:rsidRPr="0001599A">
        <w:rPr>
          <w:rFonts w:ascii="Book Antiqua" w:hAnsi="Book Antiqua"/>
        </w:rPr>
        <w:t xml:space="preserve"> </w:t>
      </w:r>
      <w:r w:rsidR="00784906" w:rsidRPr="0001599A">
        <w:rPr>
          <w:rFonts w:ascii="Book Antiqua" w:hAnsi="Book Antiqua"/>
        </w:rPr>
        <w:t xml:space="preserve">the </w:t>
      </w:r>
      <w:r w:rsidRPr="0001599A">
        <w:rPr>
          <w:rFonts w:ascii="Book Antiqua" w:hAnsi="Book Antiqua"/>
        </w:rPr>
        <w:t xml:space="preserve">following </w:t>
      </w:r>
      <w:r>
        <w:rPr>
          <w:rFonts w:ascii="Book Antiqua" w:hAnsi="Book Antiqua"/>
        </w:rPr>
        <w:t>projects:</w:t>
      </w:r>
    </w:p>
    <w:p w:rsidR="00784906" w:rsidRPr="00064B97" w:rsidRDefault="00204E65" w:rsidP="00064B97">
      <w:pPr>
        <w:pStyle w:val="ListParagraph"/>
        <w:numPr>
          <w:ilvl w:val="0"/>
          <w:numId w:val="4"/>
        </w:numPr>
        <w:rPr>
          <w:rFonts w:ascii="Book Antiqua" w:hAnsi="Book Antiqua"/>
        </w:rPr>
      </w:pPr>
      <w:r w:rsidRPr="00064B97">
        <w:rPr>
          <w:rFonts w:ascii="Book Antiqua" w:hAnsi="Book Antiqua"/>
        </w:rPr>
        <w:t>We printed the first Orthodox Christian book in the V</w:t>
      </w:r>
      <w:r w:rsidR="00DE2710" w:rsidRPr="00064B97">
        <w:rPr>
          <w:rFonts w:ascii="Book Antiqua" w:hAnsi="Book Antiqua"/>
        </w:rPr>
        <w:t>ietnam</w:t>
      </w:r>
      <w:r w:rsidRPr="00064B97">
        <w:rPr>
          <w:rFonts w:ascii="Book Antiqua" w:hAnsi="Book Antiqua"/>
        </w:rPr>
        <w:t>ese</w:t>
      </w:r>
      <w:r w:rsidR="00DE2710" w:rsidRPr="00064B97">
        <w:rPr>
          <w:rFonts w:ascii="Book Antiqua" w:hAnsi="Book Antiqua"/>
        </w:rPr>
        <w:t xml:space="preserve"> language.</w:t>
      </w:r>
      <w:r w:rsidRPr="00064B97">
        <w:rPr>
          <w:rFonts w:ascii="Book Antiqua" w:hAnsi="Book Antiqua"/>
        </w:rPr>
        <w:t xml:space="preserve"> </w:t>
      </w:r>
      <w:r w:rsidR="00DE2710" w:rsidRPr="00064B97">
        <w:rPr>
          <w:rFonts w:ascii="Book Antiqua" w:hAnsi="Book Antiqua"/>
        </w:rPr>
        <w:t xml:space="preserve"> It is</w:t>
      </w:r>
      <w:r w:rsidR="00784906" w:rsidRPr="00064B97">
        <w:rPr>
          <w:rFonts w:ascii="Book Antiqua" w:hAnsi="Book Antiqua"/>
        </w:rPr>
        <w:t xml:space="preserve"> called</w:t>
      </w:r>
      <w:r w:rsidR="00DE2710" w:rsidRPr="00064B97">
        <w:rPr>
          <w:rFonts w:ascii="Book Antiqua" w:hAnsi="Book Antiqua"/>
        </w:rPr>
        <w:br/>
      </w:r>
      <w:r w:rsidRPr="00064B97">
        <w:rPr>
          <w:rFonts w:ascii="Book Antiqua" w:hAnsi="Book Antiqua"/>
        </w:rPr>
        <w:t>"300 Sayings of t</w:t>
      </w:r>
      <w:r w:rsidR="00DE2710" w:rsidRPr="00064B97">
        <w:rPr>
          <w:rFonts w:ascii="Book Antiqua" w:hAnsi="Book Antiqua"/>
        </w:rPr>
        <w:t xml:space="preserve">he Ascetics of The Orthodox Church" </w:t>
      </w:r>
      <w:r w:rsidR="00784906" w:rsidRPr="00064B97">
        <w:rPr>
          <w:rFonts w:ascii="Book Antiqua" w:hAnsi="Book Antiqua"/>
        </w:rPr>
        <w:t>and</w:t>
      </w:r>
      <w:r w:rsidR="00DE2710" w:rsidRPr="00064B97">
        <w:rPr>
          <w:rFonts w:ascii="Book Antiqua" w:hAnsi="Book Antiqua"/>
        </w:rPr>
        <w:t xml:space="preserve"> includes </w:t>
      </w:r>
      <w:r w:rsidRPr="00064B97">
        <w:rPr>
          <w:rFonts w:ascii="Book Antiqua" w:hAnsi="Book Antiqua"/>
        </w:rPr>
        <w:t>the wisdom of great C</w:t>
      </w:r>
      <w:r w:rsidR="00DE2710" w:rsidRPr="00064B97">
        <w:rPr>
          <w:rFonts w:ascii="Book Antiqua" w:hAnsi="Book Antiqua"/>
        </w:rPr>
        <w:t xml:space="preserve">hristian teachers from </w:t>
      </w:r>
      <w:r w:rsidRPr="00064B97">
        <w:rPr>
          <w:rFonts w:ascii="Book Antiqua" w:hAnsi="Book Antiqua"/>
        </w:rPr>
        <w:t>differ</w:t>
      </w:r>
      <w:r w:rsidR="00784906" w:rsidRPr="00064B97">
        <w:rPr>
          <w:rFonts w:ascii="Book Antiqua" w:hAnsi="Book Antiqua"/>
        </w:rPr>
        <w:t xml:space="preserve">ent ages and countries. </w:t>
      </w:r>
      <w:r w:rsidRPr="00064B97">
        <w:rPr>
          <w:rFonts w:ascii="Book Antiqua" w:hAnsi="Book Antiqua"/>
        </w:rPr>
        <w:t>We shared these books with local C</w:t>
      </w:r>
      <w:r w:rsidR="00DE2710" w:rsidRPr="00064B97">
        <w:rPr>
          <w:rFonts w:ascii="Book Antiqua" w:hAnsi="Book Antiqua"/>
        </w:rPr>
        <w:t xml:space="preserve">hristians during </w:t>
      </w:r>
      <w:r w:rsidRPr="00064B97">
        <w:rPr>
          <w:rFonts w:ascii="Book Antiqua" w:hAnsi="Book Antiqua"/>
        </w:rPr>
        <w:t>two trips of our missionaries to</w:t>
      </w:r>
      <w:r w:rsidR="00784906" w:rsidRPr="00064B97">
        <w:rPr>
          <w:rFonts w:ascii="Book Antiqua" w:hAnsi="Book Antiqua"/>
        </w:rPr>
        <w:t xml:space="preserve"> Vietnam. </w:t>
      </w:r>
    </w:p>
    <w:p w:rsidR="00784906" w:rsidRPr="00064B97" w:rsidRDefault="00784906" w:rsidP="00064B97">
      <w:pPr>
        <w:pStyle w:val="ListParagraph"/>
        <w:numPr>
          <w:ilvl w:val="0"/>
          <w:numId w:val="4"/>
        </w:numPr>
        <w:rPr>
          <w:rFonts w:ascii="Book Antiqua" w:hAnsi="Book Antiqua"/>
        </w:rPr>
      </w:pPr>
      <w:r w:rsidRPr="00064B97">
        <w:rPr>
          <w:rFonts w:ascii="Book Antiqua" w:hAnsi="Book Antiqua"/>
        </w:rPr>
        <w:t>We printed three O</w:t>
      </w:r>
      <w:r w:rsidR="00DE2710" w:rsidRPr="00064B97">
        <w:rPr>
          <w:rFonts w:ascii="Book Antiqua" w:hAnsi="Book Antiqua"/>
        </w:rPr>
        <w:t>rthodox books in</w:t>
      </w:r>
      <w:r w:rsidRPr="00064B97">
        <w:rPr>
          <w:rFonts w:ascii="Book Antiqua" w:hAnsi="Book Antiqua"/>
        </w:rPr>
        <w:t xml:space="preserve"> the languages of the</w:t>
      </w:r>
      <w:r w:rsidR="00DE2710" w:rsidRPr="00064B97">
        <w:rPr>
          <w:rFonts w:ascii="Book Antiqua" w:hAnsi="Book Antiqua"/>
        </w:rPr>
        <w:t xml:space="preserve"> Philippines: </w:t>
      </w:r>
      <w:r w:rsidRPr="00064B97">
        <w:rPr>
          <w:rFonts w:ascii="Book Antiqua" w:hAnsi="Book Antiqua"/>
        </w:rPr>
        <w:t xml:space="preserve"> </w:t>
      </w:r>
      <w:r w:rsidR="00DE2710" w:rsidRPr="00064B97">
        <w:rPr>
          <w:rFonts w:ascii="Book Antiqua" w:hAnsi="Book Antiqua"/>
        </w:rPr>
        <w:t xml:space="preserve">1) </w:t>
      </w:r>
      <w:r w:rsidR="00204E65" w:rsidRPr="00064B97">
        <w:rPr>
          <w:rFonts w:ascii="Book Antiqua" w:hAnsi="Book Antiqua"/>
        </w:rPr>
        <w:t xml:space="preserve">"What is </w:t>
      </w:r>
      <w:r w:rsidRPr="00064B97">
        <w:rPr>
          <w:rFonts w:ascii="Book Antiqua" w:hAnsi="Book Antiqua"/>
        </w:rPr>
        <w:t xml:space="preserve">the </w:t>
      </w:r>
      <w:r w:rsidR="00204E65" w:rsidRPr="00064B97">
        <w:rPr>
          <w:rFonts w:ascii="Book Antiqua" w:hAnsi="Book Antiqua"/>
        </w:rPr>
        <w:t>Orthodox Church?" i</w:t>
      </w:r>
      <w:r w:rsidR="00973469" w:rsidRPr="00064B97">
        <w:rPr>
          <w:rFonts w:ascii="Book Antiqua" w:hAnsi="Book Antiqua"/>
        </w:rPr>
        <w:t>n C</w:t>
      </w:r>
      <w:r w:rsidR="00DE2710" w:rsidRPr="00064B97">
        <w:rPr>
          <w:rFonts w:ascii="Book Antiqua" w:hAnsi="Book Antiqua"/>
        </w:rPr>
        <w:t xml:space="preserve">ebuano, 2) "How </w:t>
      </w:r>
      <w:r w:rsidRPr="00064B97">
        <w:rPr>
          <w:rFonts w:ascii="Book Antiqua" w:hAnsi="Book Antiqua"/>
        </w:rPr>
        <w:t>the Orthodox C</w:t>
      </w:r>
      <w:r w:rsidR="00DE2710" w:rsidRPr="00064B97">
        <w:rPr>
          <w:rFonts w:ascii="Book Antiqua" w:hAnsi="Book Antiqua"/>
        </w:rPr>
        <w:t>hristian faith differs from other denominations which call t</w:t>
      </w:r>
      <w:r w:rsidRPr="00064B97">
        <w:rPr>
          <w:rFonts w:ascii="Book Antiqua" w:hAnsi="Book Antiqua"/>
        </w:rPr>
        <w:t>hemselves "C</w:t>
      </w:r>
      <w:r w:rsidR="00973469" w:rsidRPr="00064B97">
        <w:rPr>
          <w:rFonts w:ascii="Book Antiqua" w:hAnsi="Book Antiqua"/>
        </w:rPr>
        <w:t xml:space="preserve">hristian churches" </w:t>
      </w:r>
      <w:proofErr w:type="gramStart"/>
      <w:r w:rsidR="00973469" w:rsidRPr="00064B97">
        <w:rPr>
          <w:rFonts w:ascii="Book Antiqua" w:hAnsi="Book Antiqua"/>
        </w:rPr>
        <w:t>in T</w:t>
      </w:r>
      <w:r w:rsidRPr="00064B97">
        <w:rPr>
          <w:rFonts w:ascii="Book Antiqua" w:hAnsi="Book Antiqua"/>
        </w:rPr>
        <w:t xml:space="preserve">agalog, and </w:t>
      </w:r>
      <w:r w:rsidR="00DE2710" w:rsidRPr="00064B97">
        <w:rPr>
          <w:rFonts w:ascii="Book Antiqua" w:hAnsi="Book Antiqua"/>
        </w:rPr>
        <w:t>3)</w:t>
      </w:r>
      <w:proofErr w:type="gramEnd"/>
      <w:r w:rsidR="00DE2710" w:rsidRPr="00064B97">
        <w:rPr>
          <w:rFonts w:ascii="Book Antiqua" w:hAnsi="Book Antiqua"/>
        </w:rPr>
        <w:t xml:space="preserve"> </w:t>
      </w:r>
      <w:r w:rsidRPr="00064B97">
        <w:rPr>
          <w:rFonts w:ascii="Book Antiqua" w:hAnsi="Book Antiqua"/>
        </w:rPr>
        <w:t xml:space="preserve">the </w:t>
      </w:r>
      <w:proofErr w:type="spellStart"/>
      <w:r w:rsidR="00DE2710" w:rsidRPr="00064B97">
        <w:rPr>
          <w:rFonts w:ascii="Book Antiqua" w:hAnsi="Book Antiqua"/>
        </w:rPr>
        <w:t>Ty</w:t>
      </w:r>
      <w:r w:rsidR="00973469" w:rsidRPr="00064B97">
        <w:rPr>
          <w:rFonts w:ascii="Book Antiqua" w:hAnsi="Book Antiqua"/>
        </w:rPr>
        <w:t>pika</w:t>
      </w:r>
      <w:proofErr w:type="spellEnd"/>
      <w:r w:rsidR="00973469" w:rsidRPr="00064B97">
        <w:rPr>
          <w:rFonts w:ascii="Book Antiqua" w:hAnsi="Book Antiqua"/>
        </w:rPr>
        <w:t xml:space="preserve"> (</w:t>
      </w:r>
      <w:r w:rsidRPr="00064B97">
        <w:rPr>
          <w:rFonts w:ascii="Book Antiqua" w:hAnsi="Book Antiqua"/>
        </w:rPr>
        <w:t>the O</w:t>
      </w:r>
      <w:r w:rsidR="00973469" w:rsidRPr="00064B97">
        <w:rPr>
          <w:rFonts w:ascii="Book Antiqua" w:hAnsi="Book Antiqua"/>
        </w:rPr>
        <w:t>rthodox service</w:t>
      </w:r>
      <w:r w:rsidRPr="00064B97">
        <w:rPr>
          <w:rFonts w:ascii="Book Antiqua" w:hAnsi="Book Antiqua"/>
        </w:rPr>
        <w:t xml:space="preserve"> for laymen</w:t>
      </w:r>
      <w:r w:rsidR="00973469" w:rsidRPr="00064B97">
        <w:rPr>
          <w:rFonts w:ascii="Book Antiqua" w:hAnsi="Book Antiqua"/>
        </w:rPr>
        <w:t>) in C</w:t>
      </w:r>
      <w:r w:rsidR="00DE2710" w:rsidRPr="00064B97">
        <w:rPr>
          <w:rFonts w:ascii="Book Antiqua" w:hAnsi="Book Antiqua"/>
        </w:rPr>
        <w:t xml:space="preserve">ebuano. In </w:t>
      </w:r>
      <w:r w:rsidRPr="00064B97">
        <w:rPr>
          <w:rFonts w:ascii="Book Antiqua" w:hAnsi="Book Antiqua"/>
        </w:rPr>
        <w:t>the Philippines</w:t>
      </w:r>
      <w:r w:rsidR="0001599A" w:rsidRPr="00064B97">
        <w:rPr>
          <w:rFonts w:ascii="Book Antiqua" w:hAnsi="Book Antiqua"/>
        </w:rPr>
        <w:t xml:space="preserve">, </w:t>
      </w:r>
      <w:r w:rsidRPr="00064B97">
        <w:rPr>
          <w:rFonts w:ascii="Book Antiqua" w:hAnsi="Book Antiqua"/>
        </w:rPr>
        <w:t>the O</w:t>
      </w:r>
      <w:r w:rsidR="00DE2710" w:rsidRPr="00064B97">
        <w:rPr>
          <w:rFonts w:ascii="Book Antiqua" w:hAnsi="Book Antiqua"/>
        </w:rPr>
        <w:t xml:space="preserve">rthodox mission </w:t>
      </w:r>
      <w:r w:rsidRPr="00064B97">
        <w:rPr>
          <w:rFonts w:ascii="Book Antiqua" w:hAnsi="Book Antiqua"/>
        </w:rPr>
        <w:t>has existed</w:t>
      </w:r>
      <w:r w:rsidR="00DE2710" w:rsidRPr="00064B97">
        <w:rPr>
          <w:rFonts w:ascii="Book Antiqua" w:hAnsi="Book Antiqua"/>
        </w:rPr>
        <w:t xml:space="preserve"> </w:t>
      </w:r>
      <w:r w:rsidR="0001599A" w:rsidRPr="00064B97">
        <w:rPr>
          <w:rFonts w:ascii="Book Antiqua" w:hAnsi="Book Antiqua"/>
        </w:rPr>
        <w:t>since 1990</w:t>
      </w:r>
      <w:r w:rsidRPr="00064B97">
        <w:rPr>
          <w:rFonts w:ascii="Book Antiqua" w:hAnsi="Book Antiqua"/>
        </w:rPr>
        <w:t>,</w:t>
      </w:r>
      <w:r w:rsidR="00DE2710" w:rsidRPr="00064B97">
        <w:rPr>
          <w:rFonts w:ascii="Book Antiqua" w:hAnsi="Book Antiqua"/>
        </w:rPr>
        <w:t xml:space="preserve"> but until </w:t>
      </w:r>
      <w:r w:rsidRPr="00064B97">
        <w:rPr>
          <w:rFonts w:ascii="Book Antiqua" w:hAnsi="Book Antiqua"/>
        </w:rPr>
        <w:t>now there were no Orthodox Christian books i</w:t>
      </w:r>
      <w:r w:rsidR="00DE2710" w:rsidRPr="00064B97">
        <w:rPr>
          <w:rFonts w:ascii="Book Antiqua" w:hAnsi="Book Antiqua"/>
        </w:rPr>
        <w:t xml:space="preserve">n </w:t>
      </w:r>
      <w:r w:rsidRPr="00064B97">
        <w:rPr>
          <w:rFonts w:ascii="Book Antiqua" w:hAnsi="Book Antiqua"/>
        </w:rPr>
        <w:t xml:space="preserve">the </w:t>
      </w:r>
      <w:r w:rsidR="00064B97">
        <w:rPr>
          <w:rFonts w:ascii="Book Antiqua" w:hAnsi="Book Antiqua"/>
        </w:rPr>
        <w:t>local languages.</w:t>
      </w:r>
    </w:p>
    <w:p w:rsidR="00784906" w:rsidRPr="00064B97" w:rsidRDefault="00DE2710" w:rsidP="00064B97">
      <w:pPr>
        <w:pStyle w:val="ListParagraph"/>
        <w:numPr>
          <w:ilvl w:val="0"/>
          <w:numId w:val="4"/>
        </w:numPr>
        <w:rPr>
          <w:rFonts w:ascii="Book Antiqua" w:hAnsi="Book Antiqua"/>
        </w:rPr>
      </w:pPr>
      <w:r w:rsidRPr="00064B97">
        <w:rPr>
          <w:rFonts w:ascii="Book Antiqua" w:hAnsi="Book Antiqua"/>
        </w:rPr>
        <w:t>We pro</w:t>
      </w:r>
      <w:r w:rsidR="0001599A" w:rsidRPr="00064B97">
        <w:rPr>
          <w:rFonts w:ascii="Book Antiqua" w:hAnsi="Book Antiqua"/>
        </w:rPr>
        <w:t>vide financial support for one Orthodox C</w:t>
      </w:r>
      <w:r w:rsidRPr="00064B97">
        <w:rPr>
          <w:rFonts w:ascii="Book Antiqua" w:hAnsi="Book Antiqua"/>
        </w:rPr>
        <w:t>hristian</w:t>
      </w:r>
      <w:r w:rsidR="0001599A" w:rsidRPr="00064B97">
        <w:rPr>
          <w:rFonts w:ascii="Book Antiqua" w:hAnsi="Book Antiqua"/>
        </w:rPr>
        <w:t xml:space="preserve"> secondary school in </w:t>
      </w:r>
      <w:proofErr w:type="spellStart"/>
      <w:r w:rsidR="0001599A" w:rsidRPr="00064B97">
        <w:rPr>
          <w:rFonts w:ascii="Book Antiqua" w:hAnsi="Book Antiqua"/>
        </w:rPr>
        <w:t>Nyeri</w:t>
      </w:r>
      <w:proofErr w:type="spellEnd"/>
      <w:r w:rsidR="0001599A" w:rsidRPr="00064B97">
        <w:rPr>
          <w:rFonts w:ascii="Book Antiqua" w:hAnsi="Book Antiqua"/>
        </w:rPr>
        <w:t>, Keny</w:t>
      </w:r>
      <w:r w:rsidRPr="00064B97">
        <w:rPr>
          <w:rFonts w:ascii="Book Antiqua" w:hAnsi="Book Antiqua"/>
        </w:rPr>
        <w:t>a</w:t>
      </w:r>
      <w:r w:rsidR="00064B97">
        <w:rPr>
          <w:rFonts w:ascii="Book Antiqua" w:hAnsi="Book Antiqua"/>
        </w:rPr>
        <w:t>.</w:t>
      </w:r>
    </w:p>
    <w:p w:rsidR="00784906" w:rsidRPr="00064B97" w:rsidRDefault="00DE2710" w:rsidP="00064B97">
      <w:pPr>
        <w:pStyle w:val="ListParagraph"/>
        <w:numPr>
          <w:ilvl w:val="0"/>
          <w:numId w:val="4"/>
        </w:numPr>
        <w:rPr>
          <w:rFonts w:ascii="Book Antiqua" w:hAnsi="Book Antiqua"/>
        </w:rPr>
      </w:pPr>
      <w:r w:rsidRPr="00064B97">
        <w:rPr>
          <w:rFonts w:ascii="Book Antiqua" w:hAnsi="Book Antiqua"/>
        </w:rPr>
        <w:lastRenderedPageBreak/>
        <w:t xml:space="preserve">We sponsored </w:t>
      </w:r>
      <w:r w:rsidR="0001599A" w:rsidRPr="00064B97">
        <w:rPr>
          <w:rFonts w:ascii="Book Antiqua" w:hAnsi="Book Antiqua"/>
        </w:rPr>
        <w:t>the purchase and installation of a well-boring machine in one v</w:t>
      </w:r>
      <w:r w:rsidRPr="00064B97">
        <w:rPr>
          <w:rFonts w:ascii="Book Antiqua" w:hAnsi="Book Antiqua"/>
        </w:rPr>
        <w:t xml:space="preserve">illage of </w:t>
      </w:r>
      <w:r w:rsidR="0001599A" w:rsidRPr="00064B97">
        <w:rPr>
          <w:rFonts w:ascii="Book Antiqua" w:hAnsi="Book Antiqua"/>
        </w:rPr>
        <w:t xml:space="preserve">the </w:t>
      </w:r>
      <w:proofErr w:type="spellStart"/>
      <w:r w:rsidRPr="00064B97">
        <w:rPr>
          <w:rFonts w:ascii="Book Antiqua" w:hAnsi="Book Antiqua"/>
        </w:rPr>
        <w:t>C</w:t>
      </w:r>
      <w:r w:rsidR="0001599A" w:rsidRPr="00064B97">
        <w:rPr>
          <w:rFonts w:ascii="Book Antiqua" w:hAnsi="Book Antiqua"/>
        </w:rPr>
        <w:t>handrapur</w:t>
      </w:r>
      <w:proofErr w:type="spellEnd"/>
      <w:r w:rsidR="0001599A" w:rsidRPr="00064B97">
        <w:rPr>
          <w:rFonts w:ascii="Book Antiqua" w:hAnsi="Book Antiqua"/>
        </w:rPr>
        <w:t xml:space="preserve"> region of India. In this village there is an O</w:t>
      </w:r>
      <w:r w:rsidRPr="00064B97">
        <w:rPr>
          <w:rFonts w:ascii="Book Antiqua" w:hAnsi="Book Antiqua"/>
        </w:rPr>
        <w:t xml:space="preserve">rthodox community of local </w:t>
      </w:r>
      <w:r w:rsidR="0001599A" w:rsidRPr="00064B97">
        <w:rPr>
          <w:rFonts w:ascii="Book Antiqua" w:hAnsi="Book Antiqua"/>
        </w:rPr>
        <w:t>converts, and the people have had difficulties due to</w:t>
      </w:r>
      <w:r w:rsidR="00064B97">
        <w:rPr>
          <w:rFonts w:ascii="Book Antiqua" w:hAnsi="Book Antiqua"/>
        </w:rPr>
        <w:t xml:space="preserve"> lack of water.</w:t>
      </w:r>
    </w:p>
    <w:p w:rsidR="00784906" w:rsidRPr="00064B97" w:rsidRDefault="00DE2710" w:rsidP="00064B97">
      <w:pPr>
        <w:pStyle w:val="ListParagraph"/>
        <w:numPr>
          <w:ilvl w:val="0"/>
          <w:numId w:val="4"/>
        </w:numPr>
        <w:rPr>
          <w:rFonts w:ascii="Book Antiqua" w:hAnsi="Book Antiqua"/>
        </w:rPr>
      </w:pPr>
      <w:proofErr w:type="gramStart"/>
      <w:r w:rsidRPr="00064B97">
        <w:rPr>
          <w:rFonts w:ascii="Book Antiqua" w:hAnsi="Book Antiqua"/>
        </w:rPr>
        <w:t xml:space="preserve">We </w:t>
      </w:r>
      <w:r w:rsidR="009C40CF">
        <w:rPr>
          <w:rFonts w:ascii="Book Antiqua" w:hAnsi="Book Antiqua"/>
        </w:rPr>
        <w:t xml:space="preserve"> supported</w:t>
      </w:r>
      <w:proofErr w:type="gramEnd"/>
      <w:r w:rsidR="009C40CF">
        <w:rPr>
          <w:rFonts w:ascii="Book Antiqua" w:hAnsi="Book Antiqua"/>
        </w:rPr>
        <w:t xml:space="preserve"> an existing</w:t>
      </w:r>
      <w:r w:rsidR="001550FA">
        <w:rPr>
          <w:rFonts w:ascii="Book Antiqua" w:hAnsi="Book Antiqua"/>
        </w:rPr>
        <w:t xml:space="preserve"> </w:t>
      </w:r>
      <w:r w:rsidRPr="00064B97">
        <w:rPr>
          <w:rFonts w:ascii="Book Antiqua" w:hAnsi="Book Antiqua"/>
        </w:rPr>
        <w:t>mission of Russian Orthodox</w:t>
      </w:r>
      <w:r w:rsidR="00064B97">
        <w:rPr>
          <w:rFonts w:ascii="Book Antiqua" w:hAnsi="Book Antiqua"/>
        </w:rPr>
        <w:t xml:space="preserve"> Church in Taiwan</w:t>
      </w:r>
      <w:r w:rsidR="009C40CF">
        <w:rPr>
          <w:rFonts w:ascii="Book Antiqua" w:hAnsi="Book Antiqua"/>
        </w:rPr>
        <w:t xml:space="preserve"> with financial support, with information, and by sending missionaries</w:t>
      </w:r>
      <w:r w:rsidR="00064B97">
        <w:rPr>
          <w:rFonts w:ascii="Book Antiqua" w:hAnsi="Book Antiqua"/>
        </w:rPr>
        <w:t>.</w:t>
      </w:r>
    </w:p>
    <w:p w:rsidR="0001599A" w:rsidRPr="00064B97" w:rsidRDefault="00DE2710" w:rsidP="00064B97">
      <w:pPr>
        <w:pStyle w:val="ListParagraph"/>
        <w:numPr>
          <w:ilvl w:val="0"/>
          <w:numId w:val="4"/>
        </w:numPr>
        <w:rPr>
          <w:rFonts w:ascii="Book Antiqua" w:hAnsi="Book Antiqua"/>
        </w:rPr>
      </w:pPr>
      <w:r w:rsidRPr="00064B97">
        <w:rPr>
          <w:rFonts w:ascii="Book Antiqua" w:hAnsi="Book Antiqua"/>
        </w:rPr>
        <w:t>For the benefit of foreign mission</w:t>
      </w:r>
      <w:r w:rsidR="0001599A" w:rsidRPr="00064B97">
        <w:rPr>
          <w:rFonts w:ascii="Book Antiqua" w:hAnsi="Book Antiqua"/>
        </w:rPr>
        <w:t xml:space="preserve">s, </w:t>
      </w:r>
      <w:r w:rsidR="00064B97" w:rsidRPr="00064B97">
        <w:rPr>
          <w:rFonts w:ascii="Book Antiqua" w:hAnsi="Book Antiqua"/>
        </w:rPr>
        <w:t>we issued two podcasts for A</w:t>
      </w:r>
      <w:r w:rsidRPr="00064B97">
        <w:rPr>
          <w:rFonts w:ascii="Book Antiqua" w:hAnsi="Book Antiqua"/>
        </w:rPr>
        <w:t xml:space="preserve">ndroid phones: </w:t>
      </w:r>
      <w:r w:rsidR="0001599A" w:rsidRPr="00064B97">
        <w:rPr>
          <w:rFonts w:ascii="Book Antiqua" w:hAnsi="Book Antiqua"/>
        </w:rPr>
        <w:t xml:space="preserve"> </w:t>
      </w:r>
      <w:r w:rsidRPr="00064B97">
        <w:rPr>
          <w:rFonts w:ascii="Book Antiqua" w:hAnsi="Book Antiqua"/>
        </w:rPr>
        <w:t>free version</w:t>
      </w:r>
      <w:r w:rsidR="0001599A" w:rsidRPr="00064B97">
        <w:rPr>
          <w:rFonts w:ascii="Book Antiqua" w:hAnsi="Book Antiqua"/>
        </w:rPr>
        <w:t>s</w:t>
      </w:r>
      <w:r w:rsidRPr="00064B97">
        <w:rPr>
          <w:rFonts w:ascii="Book Antiqua" w:hAnsi="Book Antiqua"/>
        </w:rPr>
        <w:t xml:space="preserve"> of </w:t>
      </w:r>
      <w:r w:rsidR="0001599A" w:rsidRPr="00064B97">
        <w:rPr>
          <w:rFonts w:ascii="Book Antiqua" w:hAnsi="Book Antiqua"/>
        </w:rPr>
        <w:t xml:space="preserve">the </w:t>
      </w:r>
      <w:r w:rsidRPr="00064B97">
        <w:rPr>
          <w:rFonts w:ascii="Book Antiqua" w:hAnsi="Book Antiqua"/>
        </w:rPr>
        <w:t xml:space="preserve">text of </w:t>
      </w:r>
      <w:r w:rsidR="0001599A" w:rsidRPr="00064B97">
        <w:rPr>
          <w:rFonts w:ascii="Book Antiqua" w:hAnsi="Book Antiqua"/>
        </w:rPr>
        <w:t>the book "300 S</w:t>
      </w:r>
      <w:r w:rsidRPr="00064B97">
        <w:rPr>
          <w:rFonts w:ascii="Book Antiqua" w:hAnsi="Book Antiqua"/>
        </w:rPr>
        <w:t>ayings of The Ascet</w:t>
      </w:r>
      <w:r w:rsidR="0001599A" w:rsidRPr="00064B97">
        <w:rPr>
          <w:rFonts w:ascii="Book Antiqua" w:hAnsi="Book Antiqua"/>
        </w:rPr>
        <w:t>ics of The Orthodox Church" in the English and Chinese languages.</w:t>
      </w:r>
      <w:r w:rsidR="0001599A" w:rsidRPr="00064B97">
        <w:rPr>
          <w:rFonts w:ascii="Book Antiqua" w:hAnsi="Book Antiqua"/>
        </w:rPr>
        <w:br/>
        <w:t>There is a link</w:t>
      </w:r>
      <w:r w:rsidRPr="00064B97">
        <w:rPr>
          <w:rFonts w:ascii="Book Antiqua" w:hAnsi="Book Antiqua"/>
        </w:rPr>
        <w:t xml:space="preserve"> for downloading:</w:t>
      </w:r>
      <w:r w:rsidRPr="00064B97">
        <w:rPr>
          <w:rFonts w:ascii="Book Antiqua" w:hAnsi="Book Antiqua"/>
        </w:rPr>
        <w:br/>
      </w:r>
      <w:hyperlink r:id="rId5" w:tgtFrame="_blank" w:history="1">
        <w:r w:rsidRPr="00064B97">
          <w:rPr>
            <w:rStyle w:val="Hyperlink"/>
            <w:rFonts w:ascii="Book Antiqua" w:hAnsi="Book Antiqua"/>
          </w:rPr>
          <w:t>https://play.google.com/store/apps/details?id=ru.orthomission.tristaslovmudrosti</w:t>
        </w:r>
      </w:hyperlink>
    </w:p>
    <w:p w:rsidR="00DE2710" w:rsidRPr="00064B97" w:rsidRDefault="0001599A" w:rsidP="00064B97">
      <w:pPr>
        <w:pStyle w:val="ListParagraph"/>
        <w:numPr>
          <w:ilvl w:val="0"/>
          <w:numId w:val="4"/>
        </w:numPr>
        <w:rPr>
          <w:rFonts w:ascii="Book Antiqua" w:hAnsi="Book Antiqua"/>
        </w:rPr>
      </w:pPr>
      <w:r w:rsidRPr="00064B97">
        <w:rPr>
          <w:rFonts w:ascii="Book Antiqua" w:hAnsi="Book Antiqua"/>
        </w:rPr>
        <w:t>We printed the first Orthodox prayer book in the Urdu language for O</w:t>
      </w:r>
      <w:r w:rsidR="00DE2710" w:rsidRPr="00064B97">
        <w:rPr>
          <w:rFonts w:ascii="Book Antiqua" w:hAnsi="Book Antiqua"/>
        </w:rPr>
        <w:t xml:space="preserve">rthodox </w:t>
      </w:r>
      <w:r w:rsidRPr="00064B97">
        <w:rPr>
          <w:rFonts w:ascii="Book Antiqua" w:hAnsi="Book Antiqua"/>
        </w:rPr>
        <w:t>communities in Pakistan.</w:t>
      </w:r>
    </w:p>
    <w:p w:rsidR="00DE2710" w:rsidRPr="00064B97" w:rsidRDefault="00DE2710" w:rsidP="006031D9">
      <w:pPr>
        <w:rPr>
          <w:rFonts w:ascii="Book Antiqua" w:hAnsi="Book Antiqua"/>
        </w:rPr>
      </w:pPr>
    </w:p>
    <w:p w:rsidR="00A971F6" w:rsidRDefault="006B7D04" w:rsidP="00064B97">
      <w:pPr>
        <w:rPr>
          <w:rFonts w:ascii="Book Antiqua" w:hAnsi="Book Antiqua"/>
          <w:b/>
          <w:sz w:val="24"/>
          <w:szCs w:val="24"/>
        </w:rPr>
      </w:pPr>
      <w:r>
        <w:rPr>
          <w:noProof/>
          <w:lang w:val="en-GB" w:eastAsia="en-GB"/>
        </w:rPr>
        <w:drawing>
          <wp:inline distT="0" distB="0" distL="0" distR="0">
            <wp:extent cx="5943600" cy="4817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943600" cy="4817110"/>
                    </a:xfrm>
                    <a:prstGeom prst="rect">
                      <a:avLst/>
                    </a:prstGeom>
                  </pic:spPr>
                </pic:pic>
              </a:graphicData>
            </a:graphic>
          </wp:inline>
        </w:drawing>
      </w:r>
    </w:p>
    <w:p w:rsidR="00A971F6" w:rsidRPr="00AB3F9A" w:rsidRDefault="00A971F6" w:rsidP="00064B97">
      <w:pPr>
        <w:rPr>
          <w:rFonts w:ascii="Book Antiqua" w:hAnsi="Book Antiqua"/>
          <w:b/>
          <w:sz w:val="24"/>
          <w:szCs w:val="24"/>
        </w:rPr>
      </w:pPr>
    </w:p>
    <w:p w:rsidR="00064B97" w:rsidRPr="00CE58B5" w:rsidRDefault="00AB3F9A" w:rsidP="006754A8">
      <w:pPr>
        <w:rPr>
          <w:rFonts w:ascii="Book Antiqua" w:hAnsi="Book Antiqua"/>
          <w:b/>
          <w:color w:val="365F91" w:themeColor="accent1" w:themeShade="BF"/>
          <w:sz w:val="24"/>
          <w:szCs w:val="24"/>
        </w:rPr>
      </w:pPr>
      <w:r w:rsidRPr="00CE58B5">
        <w:rPr>
          <w:rFonts w:ascii="Book Antiqua" w:hAnsi="Book Antiqua"/>
          <w:b/>
          <w:color w:val="365F91" w:themeColor="accent1" w:themeShade="BF"/>
          <w:sz w:val="24"/>
          <w:szCs w:val="24"/>
        </w:rPr>
        <w:lastRenderedPageBreak/>
        <w:t xml:space="preserve">“Turning to God” </w:t>
      </w:r>
      <w:r w:rsidR="00064B97" w:rsidRPr="00CE58B5">
        <w:rPr>
          <w:rFonts w:ascii="Book Antiqua" w:hAnsi="Book Antiqua"/>
          <w:b/>
          <w:color w:val="365F91" w:themeColor="accent1" w:themeShade="BF"/>
          <w:sz w:val="24"/>
          <w:szCs w:val="24"/>
        </w:rPr>
        <w:t xml:space="preserve">Mission of </w:t>
      </w:r>
      <w:r w:rsidRPr="00CE58B5">
        <w:rPr>
          <w:rFonts w:ascii="Book Antiqua" w:hAnsi="Book Antiqua"/>
          <w:b/>
          <w:color w:val="365F91" w:themeColor="accent1" w:themeShade="BF"/>
          <w:sz w:val="24"/>
          <w:szCs w:val="24"/>
        </w:rPr>
        <w:t xml:space="preserve">the </w:t>
      </w:r>
      <w:r w:rsidR="00064B97" w:rsidRPr="00CE58B5">
        <w:rPr>
          <w:rFonts w:ascii="Book Antiqua" w:hAnsi="Book Antiqua"/>
          <w:b/>
          <w:color w:val="365F91" w:themeColor="accent1" w:themeShade="BF"/>
          <w:sz w:val="24"/>
          <w:szCs w:val="24"/>
        </w:rPr>
        <w:t xml:space="preserve">Orthodox Church </w:t>
      </w:r>
      <w:r w:rsidR="00A971F6" w:rsidRPr="00CE58B5">
        <w:rPr>
          <w:rFonts w:ascii="Book Antiqua" w:hAnsi="Book Antiqua"/>
          <w:b/>
          <w:color w:val="365F91" w:themeColor="accent1" w:themeShade="BF"/>
          <w:sz w:val="24"/>
          <w:szCs w:val="24"/>
        </w:rPr>
        <w:t>among</w:t>
      </w:r>
      <w:r w:rsidR="00064B97" w:rsidRPr="00CE58B5">
        <w:rPr>
          <w:rFonts w:ascii="Book Antiqua" w:hAnsi="Book Antiqua"/>
          <w:b/>
          <w:color w:val="365F91" w:themeColor="accent1" w:themeShade="BF"/>
          <w:sz w:val="24"/>
          <w:szCs w:val="24"/>
        </w:rPr>
        <w:t xml:space="preserve"> Indigenous Communities of Southern Siberia  </w:t>
      </w:r>
    </w:p>
    <w:p w:rsidR="006754A8" w:rsidRPr="00CE58B5" w:rsidRDefault="00064B97" w:rsidP="00293E38">
      <w:pPr>
        <w:rPr>
          <w:rFonts w:ascii="French Script MT" w:hAnsi="French Script MT"/>
          <w:b/>
          <w:color w:val="5F497A" w:themeColor="accent4" w:themeShade="BF"/>
          <w:sz w:val="36"/>
          <w:szCs w:val="36"/>
        </w:rPr>
      </w:pPr>
      <w:r w:rsidRPr="00CE58B5">
        <w:rPr>
          <w:rFonts w:ascii="French Script MT" w:hAnsi="French Script MT"/>
          <w:b/>
          <w:color w:val="5F497A" w:themeColor="accent4" w:themeShade="BF"/>
          <w:sz w:val="36"/>
          <w:szCs w:val="36"/>
        </w:rPr>
        <w:t>“</w:t>
      </w:r>
      <w:r w:rsidR="006754A8" w:rsidRPr="00CE58B5">
        <w:rPr>
          <w:rFonts w:ascii="French Script MT" w:hAnsi="French Script MT"/>
          <w:b/>
          <w:color w:val="5F497A" w:themeColor="accent4" w:themeShade="BF"/>
          <w:sz w:val="36"/>
          <w:szCs w:val="36"/>
        </w:rPr>
        <w:t xml:space="preserve">Return unto </w:t>
      </w:r>
      <w:proofErr w:type="gramStart"/>
      <w:r w:rsidR="006754A8" w:rsidRPr="00CE58B5">
        <w:rPr>
          <w:rFonts w:ascii="French Script MT" w:hAnsi="French Script MT"/>
          <w:b/>
          <w:color w:val="5F497A" w:themeColor="accent4" w:themeShade="BF"/>
          <w:sz w:val="36"/>
          <w:szCs w:val="36"/>
        </w:rPr>
        <w:t>Me</w:t>
      </w:r>
      <w:proofErr w:type="gramEnd"/>
      <w:r w:rsidR="006754A8" w:rsidRPr="00CE58B5">
        <w:rPr>
          <w:rFonts w:ascii="French Script MT" w:hAnsi="French Script MT"/>
          <w:b/>
          <w:color w:val="5F497A" w:themeColor="accent4" w:themeShade="BF"/>
          <w:sz w:val="36"/>
          <w:szCs w:val="36"/>
        </w:rPr>
        <w:t xml:space="preserve">, and I will </w:t>
      </w:r>
      <w:r w:rsidRPr="00CE58B5">
        <w:rPr>
          <w:rFonts w:ascii="French Script MT" w:hAnsi="French Script MT"/>
          <w:b/>
          <w:color w:val="5F497A" w:themeColor="accent4" w:themeShade="BF"/>
          <w:sz w:val="36"/>
          <w:szCs w:val="36"/>
        </w:rPr>
        <w:t xml:space="preserve">return unto you, </w:t>
      </w:r>
      <w:proofErr w:type="spellStart"/>
      <w:r w:rsidRPr="00CE58B5">
        <w:rPr>
          <w:rFonts w:ascii="French Script MT" w:hAnsi="French Script MT"/>
          <w:b/>
          <w:color w:val="5F497A" w:themeColor="accent4" w:themeShade="BF"/>
          <w:sz w:val="36"/>
          <w:szCs w:val="36"/>
        </w:rPr>
        <w:t>saith</w:t>
      </w:r>
      <w:proofErr w:type="spellEnd"/>
      <w:r w:rsidRPr="00CE58B5">
        <w:rPr>
          <w:rFonts w:ascii="French Script MT" w:hAnsi="French Script MT"/>
          <w:b/>
          <w:color w:val="5F497A" w:themeColor="accent4" w:themeShade="BF"/>
          <w:sz w:val="36"/>
          <w:szCs w:val="36"/>
        </w:rPr>
        <w:t xml:space="preserve"> the Lord</w:t>
      </w:r>
      <w:r w:rsidR="00CE58B5">
        <w:rPr>
          <w:rFonts w:ascii="French Script MT" w:hAnsi="French Script MT"/>
          <w:b/>
          <w:color w:val="5F497A" w:themeColor="accent4" w:themeShade="BF"/>
          <w:sz w:val="36"/>
          <w:szCs w:val="36"/>
        </w:rPr>
        <w:t>.</w:t>
      </w:r>
      <w:r w:rsidRPr="00CE58B5">
        <w:rPr>
          <w:rFonts w:ascii="French Script MT" w:hAnsi="French Script MT"/>
          <w:b/>
          <w:color w:val="5F497A" w:themeColor="accent4" w:themeShade="BF"/>
          <w:sz w:val="36"/>
          <w:szCs w:val="36"/>
        </w:rPr>
        <w:t>”</w:t>
      </w:r>
      <w:r w:rsidR="006754A8" w:rsidRPr="00CE58B5">
        <w:rPr>
          <w:rFonts w:ascii="French Script MT" w:hAnsi="French Script MT"/>
          <w:b/>
          <w:color w:val="5F497A" w:themeColor="accent4" w:themeShade="BF"/>
          <w:sz w:val="36"/>
          <w:szCs w:val="36"/>
        </w:rPr>
        <w:t xml:space="preserve"> (Malachi 3:7)</w:t>
      </w:r>
    </w:p>
    <w:p w:rsidR="006754A8" w:rsidRPr="00CE58B5" w:rsidRDefault="006754A8" w:rsidP="00293E38">
      <w:pPr>
        <w:ind w:left="360"/>
        <w:rPr>
          <w:rFonts w:ascii="Book Antiqua" w:hAnsi="Book Antiqua"/>
          <w:b/>
          <w:color w:val="365F91" w:themeColor="accent1" w:themeShade="BF"/>
        </w:rPr>
      </w:pPr>
      <w:r w:rsidRPr="00CE58B5">
        <w:rPr>
          <w:rFonts w:ascii="Book Antiqua" w:hAnsi="Book Antiqua"/>
          <w:b/>
          <w:color w:val="365F91" w:themeColor="accent1" w:themeShade="BF"/>
        </w:rPr>
        <w:t>Mission development</w:t>
      </w:r>
    </w:p>
    <w:p w:rsidR="008B44B3" w:rsidRDefault="006754A8" w:rsidP="00EF3D68">
      <w:pPr>
        <w:ind w:left="360"/>
        <w:rPr>
          <w:rFonts w:ascii="Book Antiqua" w:hAnsi="Book Antiqua"/>
        </w:rPr>
      </w:pPr>
      <w:r w:rsidRPr="00A971F6">
        <w:rPr>
          <w:rFonts w:ascii="Book Antiqua" w:hAnsi="Book Antiqua"/>
        </w:rPr>
        <w:t xml:space="preserve">Mission development was started by the missionary department of </w:t>
      </w:r>
      <w:r w:rsidR="00A971F6">
        <w:rPr>
          <w:rFonts w:ascii="Book Antiqua" w:hAnsi="Book Antiqua"/>
        </w:rPr>
        <w:t xml:space="preserve">the </w:t>
      </w:r>
      <w:r w:rsidRPr="00A971F6">
        <w:rPr>
          <w:rFonts w:ascii="Book Antiqua" w:hAnsi="Book Antiqua"/>
        </w:rPr>
        <w:t xml:space="preserve">Kemerovo diocese in 2006. Its first edition received approval from the Moscow Patriarchate’s </w:t>
      </w:r>
      <w:proofErr w:type="spellStart"/>
      <w:r w:rsidRPr="00A971F6">
        <w:rPr>
          <w:rFonts w:ascii="Book Antiqua" w:hAnsi="Book Antiqua"/>
        </w:rPr>
        <w:t>Synodal</w:t>
      </w:r>
      <w:proofErr w:type="spellEnd"/>
      <w:r w:rsidRPr="00A971F6">
        <w:rPr>
          <w:rFonts w:ascii="Book Antiqua" w:hAnsi="Book Antiqua"/>
        </w:rPr>
        <w:t xml:space="preserve"> Missionary Departm</w:t>
      </w:r>
      <w:r w:rsidR="00A971F6">
        <w:rPr>
          <w:rFonts w:ascii="Book Antiqua" w:hAnsi="Book Antiqua"/>
        </w:rPr>
        <w:t>ent and was awarded a diploma in</w:t>
      </w:r>
      <w:r w:rsidRPr="00A971F6">
        <w:rPr>
          <w:rFonts w:ascii="Book Antiqua" w:hAnsi="Book Antiqua"/>
        </w:rPr>
        <w:t xml:space="preserve"> a missionary programs contest that took place during the </w:t>
      </w:r>
      <w:r w:rsidR="00A971F6">
        <w:rPr>
          <w:rFonts w:ascii="Book Antiqua" w:hAnsi="Book Antiqua"/>
        </w:rPr>
        <w:t>XV</w:t>
      </w:r>
      <w:r w:rsidRPr="00A971F6">
        <w:rPr>
          <w:rFonts w:ascii="Book Antiqua" w:hAnsi="Book Antiqua"/>
        </w:rPr>
        <w:t xml:space="preserve"> International Christmas Readings. </w:t>
      </w:r>
    </w:p>
    <w:p w:rsidR="006B7D04" w:rsidRPr="00EF3D68" w:rsidRDefault="006B7D04" w:rsidP="00EF3D68">
      <w:pPr>
        <w:ind w:left="360"/>
        <w:rPr>
          <w:rFonts w:ascii="Book Antiqua" w:hAnsi="Book Antiqua"/>
        </w:rPr>
      </w:pPr>
      <w:r>
        <w:rPr>
          <w:noProof/>
          <w:lang w:val="en-GB" w:eastAsia="en-GB"/>
        </w:rPr>
        <w:drawing>
          <wp:inline distT="0" distB="0" distL="0" distR="0">
            <wp:extent cx="5943600" cy="4458335"/>
            <wp:effectExtent l="0" t="0" r="0" b="0"/>
            <wp:docPr id="5" name="Picture 5" descr="C:\Users\HP\Downloads\IMG_01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0130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8335"/>
                    </a:xfrm>
                    <a:prstGeom prst="rect">
                      <a:avLst/>
                    </a:prstGeom>
                    <a:noFill/>
                    <a:ln>
                      <a:noFill/>
                    </a:ln>
                  </pic:spPr>
                </pic:pic>
              </a:graphicData>
            </a:graphic>
          </wp:inline>
        </w:drawing>
      </w:r>
    </w:p>
    <w:p w:rsidR="006754A8" w:rsidRPr="00CE58B5" w:rsidRDefault="006754A8" w:rsidP="008B44B3">
      <w:pPr>
        <w:ind w:left="360"/>
        <w:jc w:val="both"/>
        <w:rPr>
          <w:rFonts w:ascii="Book Antiqua" w:hAnsi="Book Antiqua"/>
          <w:b/>
          <w:color w:val="365F91" w:themeColor="accent1" w:themeShade="BF"/>
        </w:rPr>
      </w:pPr>
      <w:r w:rsidRPr="00CE58B5">
        <w:rPr>
          <w:rFonts w:ascii="Book Antiqua" w:hAnsi="Book Antiqua"/>
          <w:b/>
          <w:color w:val="365F91" w:themeColor="accent1" w:themeShade="BF"/>
        </w:rPr>
        <w:t>Scope and objectives of the mission</w:t>
      </w:r>
    </w:p>
    <w:p w:rsidR="006754A8" w:rsidRPr="00A971F6" w:rsidRDefault="00EF3D68" w:rsidP="008B44B3">
      <w:pPr>
        <w:ind w:left="360"/>
        <w:jc w:val="both"/>
        <w:rPr>
          <w:rFonts w:ascii="Book Antiqua" w:hAnsi="Book Antiqua"/>
          <w:b/>
        </w:rPr>
      </w:pPr>
      <w:r>
        <w:rPr>
          <w:rFonts w:ascii="Book Antiqua" w:hAnsi="Book Antiqua"/>
        </w:rPr>
        <w:t>This includes the o</w:t>
      </w:r>
      <w:r w:rsidR="008B44B3">
        <w:rPr>
          <w:rFonts w:ascii="Book Antiqua" w:hAnsi="Book Antiqua"/>
        </w:rPr>
        <w:t>pening of O</w:t>
      </w:r>
      <w:r w:rsidR="006754A8" w:rsidRPr="00A971F6">
        <w:rPr>
          <w:rFonts w:ascii="Book Antiqua" w:hAnsi="Book Antiqua"/>
        </w:rPr>
        <w:t xml:space="preserve">rthodox mission parishes in indigenous population habitats and ensuring their sustainability, restoration of Christian coenobitic living principles in national settlements, </w:t>
      </w:r>
      <w:r w:rsidR="008B44B3">
        <w:rPr>
          <w:rFonts w:ascii="Book Antiqua" w:hAnsi="Book Antiqua"/>
        </w:rPr>
        <w:t xml:space="preserve">and </w:t>
      </w:r>
      <w:r w:rsidR="00AB3F9A">
        <w:rPr>
          <w:rFonts w:ascii="Book Antiqua" w:hAnsi="Book Antiqua"/>
        </w:rPr>
        <w:t xml:space="preserve">the </w:t>
      </w:r>
      <w:r w:rsidR="006754A8" w:rsidRPr="00A971F6">
        <w:rPr>
          <w:rFonts w:ascii="Book Antiqua" w:hAnsi="Book Antiqua"/>
        </w:rPr>
        <w:t xml:space="preserve">entrenchment of </w:t>
      </w:r>
      <w:r w:rsidR="00AB3F9A">
        <w:rPr>
          <w:rFonts w:ascii="Book Antiqua" w:hAnsi="Book Antiqua"/>
        </w:rPr>
        <w:t xml:space="preserve">a </w:t>
      </w:r>
      <w:r w:rsidR="006754A8" w:rsidRPr="00A971F6">
        <w:rPr>
          <w:rFonts w:ascii="Book Antiqua" w:hAnsi="Book Antiqua"/>
        </w:rPr>
        <w:t xml:space="preserve">Christian world view in traditional national culture. Mission methodology is based on principles that </w:t>
      </w:r>
      <w:r w:rsidR="008B44B3">
        <w:rPr>
          <w:rFonts w:ascii="Book Antiqua" w:hAnsi="Book Antiqua"/>
        </w:rPr>
        <w:t>have already been</w:t>
      </w:r>
      <w:r w:rsidR="006754A8" w:rsidRPr="00A971F6">
        <w:rPr>
          <w:rFonts w:ascii="Book Antiqua" w:hAnsi="Book Antiqua"/>
        </w:rPr>
        <w:t xml:space="preserve"> tested in </w:t>
      </w:r>
      <w:r w:rsidR="008B44B3">
        <w:rPr>
          <w:rFonts w:ascii="Book Antiqua" w:hAnsi="Book Antiqua"/>
        </w:rPr>
        <w:t xml:space="preserve">the </w:t>
      </w:r>
      <w:r w:rsidR="006754A8" w:rsidRPr="00A971F6">
        <w:rPr>
          <w:rFonts w:ascii="Book Antiqua" w:hAnsi="Book Antiqua"/>
        </w:rPr>
        <w:t xml:space="preserve">XIX century in </w:t>
      </w:r>
      <w:r w:rsidR="008B44B3">
        <w:rPr>
          <w:rFonts w:ascii="Book Antiqua" w:hAnsi="Book Antiqua"/>
        </w:rPr>
        <w:t xml:space="preserve">the </w:t>
      </w:r>
      <w:r w:rsidR="006754A8" w:rsidRPr="00A971F6">
        <w:rPr>
          <w:rFonts w:ascii="Book Antiqua" w:hAnsi="Book Antiqua"/>
        </w:rPr>
        <w:t>Altai Ecclesiastical Mission activities:</w:t>
      </w:r>
    </w:p>
    <w:p w:rsidR="006754A8" w:rsidRPr="008B44B3" w:rsidRDefault="006754A8" w:rsidP="008B44B3">
      <w:pPr>
        <w:pStyle w:val="ListParagraph"/>
        <w:numPr>
          <w:ilvl w:val="0"/>
          <w:numId w:val="10"/>
        </w:numPr>
        <w:rPr>
          <w:rFonts w:ascii="Book Antiqua" w:hAnsi="Book Antiqua"/>
          <w:lang w:val="ru-RU"/>
        </w:rPr>
      </w:pPr>
      <w:r w:rsidRPr="008B44B3">
        <w:rPr>
          <w:rFonts w:ascii="Book Antiqua" w:hAnsi="Book Antiqua"/>
        </w:rPr>
        <w:lastRenderedPageBreak/>
        <w:t>Principle of participation</w:t>
      </w:r>
    </w:p>
    <w:p w:rsidR="008B44B3" w:rsidRPr="008B44B3" w:rsidRDefault="006754A8" w:rsidP="008B44B3">
      <w:pPr>
        <w:pStyle w:val="ListParagraph"/>
        <w:numPr>
          <w:ilvl w:val="0"/>
          <w:numId w:val="10"/>
        </w:numPr>
        <w:rPr>
          <w:rFonts w:ascii="Book Antiqua" w:hAnsi="Book Antiqua"/>
          <w:b/>
        </w:rPr>
      </w:pPr>
      <w:r w:rsidRPr="008B44B3">
        <w:rPr>
          <w:rFonts w:ascii="Book Antiqua" w:hAnsi="Book Antiqua"/>
        </w:rPr>
        <w:t>Principle of adaptation</w:t>
      </w:r>
      <w:r w:rsidR="008B44B3" w:rsidRPr="008B44B3">
        <w:rPr>
          <w:rFonts w:ascii="Book Antiqua" w:hAnsi="Book Antiqua"/>
          <w:b/>
        </w:rPr>
        <w:t xml:space="preserve"> </w:t>
      </w:r>
    </w:p>
    <w:p w:rsidR="008B44B3" w:rsidRPr="008B44B3" w:rsidRDefault="008B44B3" w:rsidP="008B44B3">
      <w:pPr>
        <w:pStyle w:val="ListParagraph"/>
        <w:numPr>
          <w:ilvl w:val="0"/>
          <w:numId w:val="10"/>
        </w:numPr>
        <w:rPr>
          <w:rFonts w:ascii="Book Antiqua" w:hAnsi="Book Antiqua"/>
          <w:lang w:val="ru-RU"/>
        </w:rPr>
      </w:pPr>
      <w:r w:rsidRPr="008B44B3">
        <w:rPr>
          <w:rFonts w:ascii="Book Antiqua" w:hAnsi="Book Antiqua"/>
        </w:rPr>
        <w:t>Principle of succession</w:t>
      </w:r>
    </w:p>
    <w:p w:rsidR="00F568C3" w:rsidRPr="00F568C3" w:rsidRDefault="008B44B3" w:rsidP="00F568C3">
      <w:pPr>
        <w:pStyle w:val="ListParagraph"/>
        <w:numPr>
          <w:ilvl w:val="0"/>
          <w:numId w:val="10"/>
        </w:numPr>
        <w:rPr>
          <w:rFonts w:ascii="Book Antiqua" w:hAnsi="Book Antiqua"/>
          <w:lang w:val="ru-RU"/>
        </w:rPr>
      </w:pPr>
      <w:r w:rsidRPr="008B44B3">
        <w:rPr>
          <w:rFonts w:ascii="Book Antiqua" w:hAnsi="Book Antiqua"/>
        </w:rPr>
        <w:t>Principle of cooperation</w:t>
      </w:r>
    </w:p>
    <w:p w:rsidR="006B7D04" w:rsidRPr="00064B97" w:rsidRDefault="006754A8" w:rsidP="007F5416">
      <w:pPr>
        <w:ind w:left="360"/>
        <w:rPr>
          <w:rFonts w:ascii="Book Antiqua" w:hAnsi="Book Antiqua"/>
        </w:rPr>
      </w:pPr>
      <w:r w:rsidRPr="00A971F6">
        <w:rPr>
          <w:rFonts w:ascii="Book Antiqua" w:hAnsi="Book Antiqua"/>
        </w:rPr>
        <w:t>Mission incorporates work in four directions corresponding to</w:t>
      </w:r>
      <w:r w:rsidR="008B44B3">
        <w:rPr>
          <w:rFonts w:ascii="Book Antiqua" w:hAnsi="Book Antiqua"/>
        </w:rPr>
        <w:t xml:space="preserve"> the</w:t>
      </w:r>
      <w:r w:rsidRPr="00A971F6">
        <w:rPr>
          <w:rFonts w:ascii="Book Antiqua" w:hAnsi="Book Antiqua"/>
        </w:rPr>
        <w:t xml:space="preserve"> basic principles of the mission:</w:t>
      </w:r>
    </w:p>
    <w:p w:rsidR="006754A8" w:rsidRPr="00CE58B5" w:rsidRDefault="006754A8" w:rsidP="00A971F6">
      <w:pPr>
        <w:ind w:left="360"/>
        <w:rPr>
          <w:rFonts w:ascii="Book Antiqua" w:hAnsi="Book Antiqua"/>
          <w:b/>
          <w:color w:val="365F91" w:themeColor="accent1" w:themeShade="BF"/>
          <w:lang w:val="ru-RU"/>
        </w:rPr>
      </w:pPr>
      <w:r w:rsidRPr="00CE58B5">
        <w:rPr>
          <w:rFonts w:ascii="Book Antiqua" w:hAnsi="Book Antiqua"/>
          <w:b/>
          <w:color w:val="365F91" w:themeColor="accent1" w:themeShade="BF"/>
        </w:rPr>
        <w:t xml:space="preserve">Implementation of </w:t>
      </w:r>
      <w:r w:rsidR="007F5416" w:rsidRPr="00CE58B5">
        <w:rPr>
          <w:rFonts w:ascii="Book Antiqua" w:hAnsi="Book Antiqua"/>
          <w:b/>
          <w:color w:val="365F91" w:themeColor="accent1" w:themeShade="BF"/>
        </w:rPr>
        <w:t>the Succession P</w:t>
      </w:r>
      <w:r w:rsidRPr="00CE58B5">
        <w:rPr>
          <w:rFonts w:ascii="Book Antiqua" w:hAnsi="Book Antiqua"/>
          <w:b/>
          <w:color w:val="365F91" w:themeColor="accent1" w:themeShade="BF"/>
        </w:rPr>
        <w:t>rinciple</w:t>
      </w:r>
      <w:r w:rsidRPr="00CE58B5">
        <w:rPr>
          <w:rFonts w:ascii="Book Antiqua" w:hAnsi="Book Antiqua"/>
          <w:b/>
          <w:color w:val="365F91" w:themeColor="accent1" w:themeShade="BF"/>
          <w:lang w:val="ru-RU"/>
        </w:rPr>
        <w:t xml:space="preserve">: </w:t>
      </w:r>
    </w:p>
    <w:p w:rsidR="006754A8" w:rsidRPr="007F5416" w:rsidRDefault="006754A8" w:rsidP="007F5416">
      <w:pPr>
        <w:pStyle w:val="ListParagraph"/>
        <w:numPr>
          <w:ilvl w:val="0"/>
          <w:numId w:val="11"/>
        </w:numPr>
        <w:rPr>
          <w:rFonts w:ascii="Book Antiqua" w:hAnsi="Book Antiqua"/>
          <w:lang w:val="ru-RU"/>
        </w:rPr>
      </w:pPr>
      <w:r w:rsidRPr="007F5416">
        <w:rPr>
          <w:rFonts w:ascii="Book Antiqua" w:hAnsi="Book Antiqua"/>
        </w:rPr>
        <w:t>Studying</w:t>
      </w:r>
      <w:r w:rsidR="00AB3F9A">
        <w:rPr>
          <w:rFonts w:ascii="Book Antiqua" w:hAnsi="Book Antiqua"/>
        </w:rPr>
        <w:t xml:space="preserve"> the</w:t>
      </w:r>
      <w:r w:rsidRPr="007F5416">
        <w:rPr>
          <w:rFonts w:ascii="Book Antiqua" w:hAnsi="Book Antiqua"/>
          <w:lang w:val="ru-RU"/>
        </w:rPr>
        <w:t xml:space="preserve"> </w:t>
      </w:r>
      <w:r w:rsidRPr="007F5416">
        <w:rPr>
          <w:rFonts w:ascii="Book Antiqua" w:hAnsi="Book Antiqua"/>
        </w:rPr>
        <w:t>legacy</w:t>
      </w:r>
      <w:r w:rsidRPr="007F5416">
        <w:rPr>
          <w:rFonts w:ascii="Book Antiqua" w:hAnsi="Book Antiqua"/>
          <w:lang w:val="ru-RU"/>
        </w:rPr>
        <w:t xml:space="preserve"> </w:t>
      </w:r>
      <w:r w:rsidRPr="007F5416">
        <w:rPr>
          <w:rFonts w:ascii="Book Antiqua" w:hAnsi="Book Antiqua"/>
        </w:rPr>
        <w:t>of</w:t>
      </w:r>
      <w:r w:rsidRPr="007F5416">
        <w:rPr>
          <w:rFonts w:ascii="Book Antiqua" w:hAnsi="Book Antiqua"/>
          <w:lang w:val="ru-RU"/>
        </w:rPr>
        <w:t xml:space="preserve"> </w:t>
      </w:r>
      <w:r w:rsidRPr="007F5416">
        <w:rPr>
          <w:rFonts w:ascii="Book Antiqua" w:hAnsi="Book Antiqua"/>
        </w:rPr>
        <w:t>Altai</w:t>
      </w:r>
      <w:r w:rsidRPr="007F5416">
        <w:rPr>
          <w:rFonts w:ascii="Book Antiqua" w:hAnsi="Book Antiqua"/>
          <w:lang w:val="ru-RU"/>
        </w:rPr>
        <w:t xml:space="preserve"> </w:t>
      </w:r>
      <w:r w:rsidRPr="007F5416">
        <w:rPr>
          <w:rFonts w:ascii="Book Antiqua" w:hAnsi="Book Antiqua"/>
        </w:rPr>
        <w:t>missionaries</w:t>
      </w:r>
    </w:p>
    <w:p w:rsidR="006754A8" w:rsidRPr="007F5416" w:rsidRDefault="006754A8" w:rsidP="007F5416">
      <w:pPr>
        <w:pStyle w:val="ListParagraph"/>
        <w:numPr>
          <w:ilvl w:val="0"/>
          <w:numId w:val="11"/>
        </w:numPr>
        <w:rPr>
          <w:rFonts w:ascii="Book Antiqua" w:hAnsi="Book Antiqua"/>
        </w:rPr>
      </w:pPr>
      <w:r w:rsidRPr="007F5416">
        <w:rPr>
          <w:rFonts w:ascii="Book Antiqua" w:hAnsi="Book Antiqua"/>
        </w:rPr>
        <w:t xml:space="preserve">Gathering statistical data on </w:t>
      </w:r>
      <w:r w:rsidR="00AB3F9A">
        <w:rPr>
          <w:rFonts w:ascii="Book Antiqua" w:hAnsi="Book Antiqua"/>
        </w:rPr>
        <w:t xml:space="preserve">the </w:t>
      </w:r>
      <w:r w:rsidRPr="007F5416">
        <w:rPr>
          <w:rFonts w:ascii="Book Antiqua" w:hAnsi="Book Antiqua"/>
        </w:rPr>
        <w:t xml:space="preserve">denominational affiliation of </w:t>
      </w:r>
      <w:r w:rsidR="007F5416">
        <w:rPr>
          <w:rFonts w:ascii="Book Antiqua" w:hAnsi="Book Antiqua"/>
        </w:rPr>
        <w:t xml:space="preserve">the </w:t>
      </w:r>
      <w:r w:rsidRPr="007F5416">
        <w:rPr>
          <w:rFonts w:ascii="Book Antiqua" w:hAnsi="Book Antiqua"/>
        </w:rPr>
        <w:t>indigenous population of Southern Siberia</w:t>
      </w:r>
    </w:p>
    <w:p w:rsidR="006754A8" w:rsidRPr="007F5416" w:rsidRDefault="007F5416" w:rsidP="007F5416">
      <w:pPr>
        <w:pStyle w:val="ListParagraph"/>
        <w:numPr>
          <w:ilvl w:val="0"/>
          <w:numId w:val="11"/>
        </w:numPr>
        <w:rPr>
          <w:rFonts w:ascii="Book Antiqua" w:hAnsi="Book Antiqua"/>
        </w:rPr>
      </w:pPr>
      <w:r>
        <w:rPr>
          <w:rFonts w:ascii="Book Antiqua" w:hAnsi="Book Antiqua"/>
        </w:rPr>
        <w:t>Identifying O</w:t>
      </w:r>
      <w:r w:rsidR="006754A8" w:rsidRPr="007F5416">
        <w:rPr>
          <w:rFonts w:ascii="Book Antiqua" w:hAnsi="Book Antiqua"/>
        </w:rPr>
        <w:t xml:space="preserve">rthodox culture bearers among representatives of </w:t>
      </w:r>
      <w:r>
        <w:rPr>
          <w:rFonts w:ascii="Book Antiqua" w:hAnsi="Book Antiqua"/>
        </w:rPr>
        <w:t xml:space="preserve">the </w:t>
      </w:r>
      <w:r w:rsidR="006754A8" w:rsidRPr="007F5416">
        <w:rPr>
          <w:rFonts w:ascii="Book Antiqua" w:hAnsi="Book Antiqua"/>
        </w:rPr>
        <w:t xml:space="preserve">senior generation (prayers, stories etc., including </w:t>
      </w:r>
      <w:r>
        <w:rPr>
          <w:rFonts w:ascii="Book Antiqua" w:hAnsi="Book Antiqua"/>
        </w:rPr>
        <w:t>those</w:t>
      </w:r>
      <w:r w:rsidR="006754A8" w:rsidRPr="007F5416">
        <w:rPr>
          <w:rFonts w:ascii="Book Antiqua" w:hAnsi="Book Antiqua"/>
        </w:rPr>
        <w:t xml:space="preserve"> in national languages)</w:t>
      </w:r>
    </w:p>
    <w:p w:rsidR="006754A8" w:rsidRPr="007F5416" w:rsidRDefault="006754A8" w:rsidP="007F5416">
      <w:pPr>
        <w:pStyle w:val="ListParagraph"/>
        <w:numPr>
          <w:ilvl w:val="0"/>
          <w:numId w:val="11"/>
        </w:numPr>
        <w:rPr>
          <w:rFonts w:ascii="Book Antiqua" w:hAnsi="Book Antiqua"/>
        </w:rPr>
      </w:pPr>
      <w:r w:rsidRPr="007F5416">
        <w:rPr>
          <w:rFonts w:ascii="Book Antiqua" w:hAnsi="Book Antiqua"/>
        </w:rPr>
        <w:t>Search</w:t>
      </w:r>
      <w:r w:rsidR="007F5416">
        <w:rPr>
          <w:rFonts w:ascii="Book Antiqua" w:hAnsi="Book Antiqua"/>
        </w:rPr>
        <w:t>ing for</w:t>
      </w:r>
      <w:r w:rsidRPr="007F5416">
        <w:rPr>
          <w:rFonts w:ascii="Book Antiqua" w:hAnsi="Book Antiqua"/>
        </w:rPr>
        <w:t xml:space="preserve"> and pu</w:t>
      </w:r>
      <w:r w:rsidR="007F5416">
        <w:rPr>
          <w:rFonts w:ascii="Book Antiqua" w:hAnsi="Book Antiqua"/>
        </w:rPr>
        <w:t>blishing of existing O</w:t>
      </w:r>
      <w:r w:rsidRPr="007F5416">
        <w:rPr>
          <w:rFonts w:ascii="Book Antiqua" w:hAnsi="Book Antiqua"/>
        </w:rPr>
        <w:t>rthodox literature in national languages</w:t>
      </w:r>
    </w:p>
    <w:p w:rsidR="006754A8" w:rsidRPr="007F5416" w:rsidRDefault="006754A8" w:rsidP="007F5416">
      <w:pPr>
        <w:pStyle w:val="ListParagraph"/>
        <w:numPr>
          <w:ilvl w:val="0"/>
          <w:numId w:val="11"/>
        </w:numPr>
        <w:rPr>
          <w:rFonts w:ascii="Book Antiqua" w:hAnsi="Book Antiqua"/>
        </w:rPr>
      </w:pPr>
      <w:r w:rsidRPr="007F5416">
        <w:rPr>
          <w:rFonts w:ascii="Book Antiqua" w:hAnsi="Book Antiqua"/>
        </w:rPr>
        <w:t>Historic</w:t>
      </w:r>
      <w:r w:rsidR="005D3D74">
        <w:rPr>
          <w:rFonts w:ascii="Book Antiqua" w:hAnsi="Book Antiqua"/>
        </w:rPr>
        <w:t>al</w:t>
      </w:r>
      <w:r w:rsidRPr="007F5416">
        <w:rPr>
          <w:rFonts w:ascii="Book Antiqua" w:hAnsi="Book Antiqua"/>
        </w:rPr>
        <w:t xml:space="preserve"> reenactment of </w:t>
      </w:r>
      <w:r w:rsidR="007F5416">
        <w:rPr>
          <w:rFonts w:ascii="Book Antiqua" w:hAnsi="Book Antiqua"/>
        </w:rPr>
        <w:t xml:space="preserve">the process of </w:t>
      </w:r>
      <w:r w:rsidRPr="007F5416">
        <w:rPr>
          <w:rFonts w:ascii="Book Antiqua" w:hAnsi="Book Antiqua"/>
        </w:rPr>
        <w:t xml:space="preserve">adoption of Christianity </w:t>
      </w:r>
      <w:r w:rsidR="005D3D74">
        <w:rPr>
          <w:rFonts w:ascii="Book Antiqua" w:hAnsi="Book Antiqua"/>
        </w:rPr>
        <w:t xml:space="preserve">by indigenous peoples </w:t>
      </w:r>
      <w:r w:rsidRPr="007F5416">
        <w:rPr>
          <w:rFonts w:ascii="Book Antiqua" w:hAnsi="Book Antiqua"/>
        </w:rPr>
        <w:t>of Southern Siberia</w:t>
      </w:r>
    </w:p>
    <w:p w:rsidR="006754A8" w:rsidRPr="007F5416" w:rsidRDefault="006754A8" w:rsidP="007F5416">
      <w:pPr>
        <w:pStyle w:val="ListParagraph"/>
        <w:numPr>
          <w:ilvl w:val="0"/>
          <w:numId w:val="11"/>
        </w:numPr>
        <w:rPr>
          <w:rFonts w:ascii="Book Antiqua" w:hAnsi="Book Antiqua"/>
        </w:rPr>
      </w:pPr>
      <w:r w:rsidRPr="007F5416">
        <w:rPr>
          <w:rFonts w:ascii="Book Antiqua" w:hAnsi="Book Antiqua"/>
        </w:rPr>
        <w:t>Work</w:t>
      </w:r>
      <w:r w:rsidR="007F5416">
        <w:rPr>
          <w:rFonts w:ascii="Book Antiqua" w:hAnsi="Book Antiqua"/>
        </w:rPr>
        <w:t>ing</w:t>
      </w:r>
      <w:r w:rsidRPr="007F5416">
        <w:rPr>
          <w:rFonts w:ascii="Book Antiqua" w:hAnsi="Book Antiqua"/>
        </w:rPr>
        <w:t xml:space="preserve"> with representatives of </w:t>
      </w:r>
      <w:r w:rsidR="007F5416">
        <w:rPr>
          <w:rFonts w:ascii="Book Antiqua" w:hAnsi="Book Antiqua"/>
        </w:rPr>
        <w:t xml:space="preserve">the </w:t>
      </w:r>
      <w:r w:rsidRPr="007F5416">
        <w:rPr>
          <w:rFonts w:ascii="Book Antiqua" w:hAnsi="Book Antiqua"/>
        </w:rPr>
        <w:t>academic community studying iss</w:t>
      </w:r>
      <w:r w:rsidR="007F5416">
        <w:rPr>
          <w:rFonts w:ascii="Book Antiqua" w:hAnsi="Book Antiqua"/>
        </w:rPr>
        <w:t>ues of the effects of Christianity on</w:t>
      </w:r>
      <w:r w:rsidRPr="007F5416">
        <w:rPr>
          <w:rFonts w:ascii="Book Antiqua" w:hAnsi="Book Antiqua"/>
        </w:rPr>
        <w:t xml:space="preserve"> ethno-cultural processes</w:t>
      </w:r>
    </w:p>
    <w:p w:rsidR="006754A8" w:rsidRPr="007325F7" w:rsidRDefault="006754A8" w:rsidP="00A971F6">
      <w:pPr>
        <w:pStyle w:val="ListParagraph"/>
        <w:numPr>
          <w:ilvl w:val="0"/>
          <w:numId w:val="11"/>
        </w:numPr>
        <w:rPr>
          <w:rFonts w:ascii="Book Antiqua" w:hAnsi="Book Antiqua"/>
        </w:rPr>
      </w:pPr>
      <w:r w:rsidRPr="007F5416">
        <w:rPr>
          <w:rFonts w:ascii="Book Antiqua" w:hAnsi="Book Antiqua"/>
        </w:rPr>
        <w:t xml:space="preserve">Promotion of </w:t>
      </w:r>
      <w:r w:rsidR="007F5416">
        <w:rPr>
          <w:rFonts w:ascii="Book Antiqua" w:hAnsi="Book Antiqua"/>
        </w:rPr>
        <w:t xml:space="preserve">the activities of the </w:t>
      </w:r>
      <w:r w:rsidRPr="007F5416">
        <w:rPr>
          <w:rFonts w:ascii="Book Antiqua" w:hAnsi="Book Antiqua"/>
        </w:rPr>
        <w:t>Altai Ecclesiastical Mission</w:t>
      </w:r>
      <w:r w:rsidR="007F5416">
        <w:rPr>
          <w:rFonts w:ascii="Book Antiqua" w:hAnsi="Book Antiqua"/>
        </w:rPr>
        <w:t xml:space="preserve"> </w:t>
      </w:r>
      <w:r w:rsidR="00F568C3">
        <w:rPr>
          <w:rFonts w:ascii="Book Antiqua" w:hAnsi="Book Antiqua"/>
        </w:rPr>
        <w:t>through</w:t>
      </w:r>
      <w:r w:rsidRPr="007F5416">
        <w:rPr>
          <w:rFonts w:ascii="Book Antiqua" w:hAnsi="Book Antiqua"/>
        </w:rPr>
        <w:t xml:space="preserve"> media publishing, television appearance</w:t>
      </w:r>
      <w:r w:rsidR="00F568C3">
        <w:rPr>
          <w:rFonts w:ascii="Book Antiqua" w:hAnsi="Book Antiqua"/>
        </w:rPr>
        <w:t>s</w:t>
      </w:r>
      <w:r w:rsidRPr="007F5416">
        <w:rPr>
          <w:rFonts w:ascii="Book Antiqua" w:hAnsi="Book Antiqua"/>
        </w:rPr>
        <w:t>,</w:t>
      </w:r>
      <w:r w:rsidR="00F568C3">
        <w:rPr>
          <w:rFonts w:ascii="Book Antiqua" w:hAnsi="Book Antiqua"/>
        </w:rPr>
        <w:t xml:space="preserve"> the</w:t>
      </w:r>
      <w:r w:rsidR="005D3D74">
        <w:rPr>
          <w:rFonts w:ascii="Book Antiqua" w:hAnsi="Book Antiqua"/>
        </w:rPr>
        <w:t xml:space="preserve"> creation of i</w:t>
      </w:r>
      <w:r w:rsidRPr="007F5416">
        <w:rPr>
          <w:rFonts w:ascii="Book Antiqua" w:hAnsi="Book Antiqua"/>
        </w:rPr>
        <w:t xml:space="preserve">nternet resources, </w:t>
      </w:r>
      <w:r w:rsidR="00F568C3">
        <w:rPr>
          <w:rFonts w:ascii="Book Antiqua" w:hAnsi="Book Antiqua"/>
        </w:rPr>
        <w:t xml:space="preserve">and the </w:t>
      </w:r>
      <w:r w:rsidRPr="007F5416">
        <w:rPr>
          <w:rFonts w:ascii="Book Antiqua" w:hAnsi="Book Antiqua"/>
        </w:rPr>
        <w:t>publication of scientific (historical) literature</w:t>
      </w:r>
    </w:p>
    <w:p w:rsidR="006754A8" w:rsidRPr="00CE58B5" w:rsidRDefault="006754A8" w:rsidP="00A971F6">
      <w:pPr>
        <w:ind w:left="360"/>
        <w:rPr>
          <w:rFonts w:ascii="Book Antiqua" w:hAnsi="Book Antiqua"/>
          <w:b/>
          <w:color w:val="365F91" w:themeColor="accent1" w:themeShade="BF"/>
        </w:rPr>
      </w:pPr>
      <w:r w:rsidRPr="00CE58B5">
        <w:rPr>
          <w:rFonts w:ascii="Book Antiqua" w:hAnsi="Book Antiqua"/>
          <w:b/>
          <w:color w:val="365F91" w:themeColor="accent1" w:themeShade="BF"/>
        </w:rPr>
        <w:t xml:space="preserve">Implementation of cooperation principle: </w:t>
      </w:r>
    </w:p>
    <w:p w:rsidR="006754A8" w:rsidRPr="00F568C3" w:rsidRDefault="007325F7" w:rsidP="00F568C3">
      <w:pPr>
        <w:pStyle w:val="ListParagraph"/>
        <w:numPr>
          <w:ilvl w:val="0"/>
          <w:numId w:val="12"/>
        </w:numPr>
        <w:rPr>
          <w:rFonts w:ascii="Book Antiqua" w:hAnsi="Book Antiqua"/>
        </w:rPr>
      </w:pPr>
      <w:r>
        <w:rPr>
          <w:rFonts w:ascii="Book Antiqua" w:hAnsi="Book Antiqua"/>
        </w:rPr>
        <w:t>Participati</w:t>
      </w:r>
      <w:r w:rsidR="00F568C3">
        <w:rPr>
          <w:rFonts w:ascii="Book Antiqua" w:hAnsi="Book Antiqua"/>
        </w:rPr>
        <w:t>n</w:t>
      </w:r>
      <w:r>
        <w:rPr>
          <w:rFonts w:ascii="Book Antiqua" w:hAnsi="Book Antiqua"/>
        </w:rPr>
        <w:t>g</w:t>
      </w:r>
      <w:r w:rsidR="00F568C3">
        <w:rPr>
          <w:rFonts w:ascii="Book Antiqua" w:hAnsi="Book Antiqua"/>
        </w:rPr>
        <w:t xml:space="preserve"> in j</w:t>
      </w:r>
      <w:r w:rsidR="006754A8" w:rsidRPr="00F568C3">
        <w:rPr>
          <w:rFonts w:ascii="Book Antiqua" w:hAnsi="Book Antiqua"/>
        </w:rPr>
        <w:t>oint activit</w:t>
      </w:r>
      <w:r w:rsidR="00F568C3">
        <w:rPr>
          <w:rFonts w:ascii="Book Antiqua" w:hAnsi="Book Antiqua"/>
        </w:rPr>
        <w:t>ies with national organizations</w:t>
      </w:r>
    </w:p>
    <w:p w:rsidR="006754A8" w:rsidRPr="00F568C3" w:rsidRDefault="006754A8" w:rsidP="00F568C3">
      <w:pPr>
        <w:pStyle w:val="ListParagraph"/>
        <w:numPr>
          <w:ilvl w:val="0"/>
          <w:numId w:val="12"/>
        </w:numPr>
        <w:rPr>
          <w:rFonts w:ascii="Book Antiqua" w:hAnsi="Book Antiqua"/>
        </w:rPr>
      </w:pPr>
      <w:r w:rsidRPr="00F568C3">
        <w:rPr>
          <w:rFonts w:ascii="Book Antiqua" w:hAnsi="Book Antiqua"/>
        </w:rPr>
        <w:t>Structuring of a positive dialogue with representatives of national intellectuals and national non-governmental organizations</w:t>
      </w:r>
    </w:p>
    <w:p w:rsidR="006754A8" w:rsidRPr="00F568C3" w:rsidRDefault="007325F7" w:rsidP="00F568C3">
      <w:pPr>
        <w:pStyle w:val="ListParagraph"/>
        <w:numPr>
          <w:ilvl w:val="0"/>
          <w:numId w:val="12"/>
        </w:numPr>
        <w:rPr>
          <w:rFonts w:ascii="Book Antiqua" w:hAnsi="Book Antiqua"/>
        </w:rPr>
      </w:pPr>
      <w:r>
        <w:rPr>
          <w:rFonts w:ascii="Book Antiqua" w:hAnsi="Book Antiqua"/>
        </w:rPr>
        <w:t>Participati</w:t>
      </w:r>
      <w:r w:rsidR="006754A8" w:rsidRPr="00F568C3">
        <w:rPr>
          <w:rFonts w:ascii="Book Antiqua" w:hAnsi="Book Antiqua"/>
        </w:rPr>
        <w:t>n</w:t>
      </w:r>
      <w:r>
        <w:rPr>
          <w:rFonts w:ascii="Book Antiqua" w:hAnsi="Book Antiqua"/>
        </w:rPr>
        <w:t>g</w:t>
      </w:r>
      <w:r w:rsidR="006754A8" w:rsidRPr="00F568C3">
        <w:rPr>
          <w:rFonts w:ascii="Book Antiqua" w:hAnsi="Book Antiqua"/>
        </w:rPr>
        <w:t xml:space="preserve"> in existing social and cultural programs of national non-governmental organiz</w:t>
      </w:r>
      <w:r w:rsidR="00AD2DEF">
        <w:rPr>
          <w:rFonts w:ascii="Book Antiqua" w:hAnsi="Book Antiqua"/>
        </w:rPr>
        <w:t>ations or their joint organization</w:t>
      </w:r>
    </w:p>
    <w:p w:rsidR="006754A8" w:rsidRPr="00AD2DEF" w:rsidRDefault="00AD2DEF" w:rsidP="00A971F6">
      <w:pPr>
        <w:pStyle w:val="ListParagraph"/>
        <w:numPr>
          <w:ilvl w:val="0"/>
          <w:numId w:val="12"/>
        </w:numPr>
        <w:rPr>
          <w:rFonts w:ascii="Book Antiqua" w:hAnsi="Book Antiqua"/>
        </w:rPr>
      </w:pPr>
      <w:r>
        <w:rPr>
          <w:rFonts w:ascii="Book Antiqua" w:hAnsi="Book Antiqua"/>
        </w:rPr>
        <w:t>Organizi</w:t>
      </w:r>
      <w:r w:rsidR="006754A8" w:rsidRPr="00F568C3">
        <w:rPr>
          <w:rFonts w:ascii="Book Antiqua" w:hAnsi="Book Antiqua"/>
        </w:rPr>
        <w:t>n</w:t>
      </w:r>
      <w:r>
        <w:rPr>
          <w:rFonts w:ascii="Book Antiqua" w:hAnsi="Book Antiqua"/>
        </w:rPr>
        <w:t>g</w:t>
      </w:r>
      <w:r w:rsidR="006754A8" w:rsidRPr="00F568C3">
        <w:rPr>
          <w:rFonts w:ascii="Book Antiqua" w:hAnsi="Book Antiqua"/>
        </w:rPr>
        <w:t xml:space="preserve"> and holding of conferences, round-tables etc. </w:t>
      </w:r>
      <w:r>
        <w:rPr>
          <w:rFonts w:ascii="Book Antiqua" w:hAnsi="Book Antiqua"/>
        </w:rPr>
        <w:t xml:space="preserve">to engage the mass media in </w:t>
      </w:r>
      <w:r w:rsidR="006754A8" w:rsidRPr="00F568C3">
        <w:rPr>
          <w:rFonts w:ascii="Book Antiqua" w:hAnsi="Book Antiqua"/>
        </w:rPr>
        <w:t xml:space="preserve">the </w:t>
      </w:r>
      <w:r>
        <w:rPr>
          <w:rFonts w:ascii="Book Antiqua" w:hAnsi="Book Antiqua"/>
        </w:rPr>
        <w:t>discussion</w:t>
      </w:r>
      <w:r w:rsidR="006754A8" w:rsidRPr="00F568C3">
        <w:rPr>
          <w:rFonts w:ascii="Book Antiqua" w:hAnsi="Book Antiqua"/>
        </w:rPr>
        <w:t xml:space="preserve"> of “Orthodox Christianity and national culture”.</w:t>
      </w:r>
    </w:p>
    <w:p w:rsidR="006754A8" w:rsidRPr="00A971F6" w:rsidRDefault="006754A8" w:rsidP="00A971F6">
      <w:pPr>
        <w:ind w:left="360"/>
        <w:rPr>
          <w:rFonts w:ascii="Book Antiqua" w:hAnsi="Book Antiqua"/>
          <w:b/>
          <w:lang w:val="ru-RU"/>
        </w:rPr>
      </w:pPr>
      <w:r w:rsidRPr="00CE58B5">
        <w:rPr>
          <w:rFonts w:ascii="Book Antiqua" w:hAnsi="Book Antiqua"/>
          <w:b/>
          <w:color w:val="365F91" w:themeColor="accent1" w:themeShade="BF"/>
        </w:rPr>
        <w:t>Implementation of participation principle</w:t>
      </w:r>
      <w:r w:rsidRPr="00A971F6">
        <w:rPr>
          <w:rFonts w:ascii="Book Antiqua" w:hAnsi="Book Antiqua"/>
          <w:b/>
          <w:lang w:val="ru-RU"/>
        </w:rPr>
        <w:t xml:space="preserve">: </w:t>
      </w:r>
    </w:p>
    <w:p w:rsidR="006754A8" w:rsidRPr="00F568C3" w:rsidRDefault="006754A8" w:rsidP="00F568C3">
      <w:pPr>
        <w:pStyle w:val="ListParagraph"/>
        <w:numPr>
          <w:ilvl w:val="0"/>
          <w:numId w:val="13"/>
        </w:numPr>
        <w:rPr>
          <w:rFonts w:ascii="Book Antiqua" w:hAnsi="Book Antiqua"/>
        </w:rPr>
      </w:pPr>
      <w:r w:rsidRPr="00F568C3">
        <w:rPr>
          <w:rFonts w:ascii="Book Antiqua" w:hAnsi="Book Antiqua"/>
        </w:rPr>
        <w:t xml:space="preserve">Arrangement of summertime missionary camps and </w:t>
      </w:r>
      <w:r w:rsidR="00AD2DEF">
        <w:rPr>
          <w:rFonts w:ascii="Book Antiqua" w:hAnsi="Book Antiqua"/>
        </w:rPr>
        <w:t>mission work</w:t>
      </w:r>
      <w:r w:rsidRPr="00F568C3">
        <w:rPr>
          <w:rFonts w:ascii="Book Antiqua" w:hAnsi="Book Antiqua"/>
        </w:rPr>
        <w:t xml:space="preserve"> camps of Christian youth in close proximity to settlements of indigenous p</w:t>
      </w:r>
      <w:r w:rsidR="00AD2DEF">
        <w:rPr>
          <w:rFonts w:ascii="Book Antiqua" w:hAnsi="Book Antiqua"/>
        </w:rPr>
        <w:t>eoples</w:t>
      </w:r>
    </w:p>
    <w:p w:rsidR="006754A8" w:rsidRPr="00F568C3" w:rsidRDefault="006754A8" w:rsidP="00F568C3">
      <w:pPr>
        <w:pStyle w:val="ListParagraph"/>
        <w:numPr>
          <w:ilvl w:val="0"/>
          <w:numId w:val="13"/>
        </w:numPr>
        <w:rPr>
          <w:rFonts w:ascii="Book Antiqua" w:hAnsi="Book Antiqua"/>
          <w:lang w:val="ru-RU"/>
        </w:rPr>
      </w:pPr>
      <w:r w:rsidRPr="00F568C3">
        <w:rPr>
          <w:rFonts w:ascii="Book Antiqua" w:hAnsi="Book Antiqua"/>
        </w:rPr>
        <w:t>Medical</w:t>
      </w:r>
      <w:r w:rsidRPr="00F568C3">
        <w:rPr>
          <w:rFonts w:ascii="Book Antiqua" w:hAnsi="Book Antiqua"/>
          <w:lang w:val="ru-RU"/>
        </w:rPr>
        <w:t xml:space="preserve"> </w:t>
      </w:r>
      <w:r w:rsidRPr="00F568C3">
        <w:rPr>
          <w:rFonts w:ascii="Book Antiqua" w:hAnsi="Book Antiqua"/>
        </w:rPr>
        <w:t>aid</w:t>
      </w:r>
      <w:r w:rsidRPr="00F568C3">
        <w:rPr>
          <w:rFonts w:ascii="Book Antiqua" w:hAnsi="Book Antiqua"/>
          <w:lang w:val="ru-RU"/>
        </w:rPr>
        <w:t xml:space="preserve"> </w:t>
      </w:r>
      <w:r w:rsidRPr="00F568C3">
        <w:rPr>
          <w:rFonts w:ascii="Book Antiqua" w:hAnsi="Book Antiqua"/>
        </w:rPr>
        <w:t>to</w:t>
      </w:r>
      <w:r w:rsidRPr="00F568C3">
        <w:rPr>
          <w:rFonts w:ascii="Book Antiqua" w:hAnsi="Book Antiqua"/>
          <w:lang w:val="ru-RU"/>
        </w:rPr>
        <w:t xml:space="preserve"> </w:t>
      </w:r>
      <w:r w:rsidR="00AD2DEF">
        <w:rPr>
          <w:rFonts w:ascii="Book Antiqua" w:hAnsi="Book Antiqua"/>
        </w:rPr>
        <w:t xml:space="preserve">the indigenous </w:t>
      </w:r>
      <w:r w:rsidRPr="00F568C3">
        <w:rPr>
          <w:rFonts w:ascii="Book Antiqua" w:hAnsi="Book Antiqua"/>
        </w:rPr>
        <w:t>population</w:t>
      </w:r>
      <w:r w:rsidRPr="00F568C3">
        <w:rPr>
          <w:rFonts w:ascii="Book Antiqua" w:hAnsi="Book Antiqua"/>
          <w:lang w:val="ru-RU"/>
        </w:rPr>
        <w:t xml:space="preserve"> </w:t>
      </w:r>
    </w:p>
    <w:p w:rsidR="006754A8" w:rsidRPr="00F568C3" w:rsidRDefault="006754A8" w:rsidP="00F568C3">
      <w:pPr>
        <w:pStyle w:val="ListParagraph"/>
        <w:numPr>
          <w:ilvl w:val="0"/>
          <w:numId w:val="13"/>
        </w:numPr>
        <w:rPr>
          <w:rFonts w:ascii="Book Antiqua" w:hAnsi="Book Antiqua"/>
        </w:rPr>
      </w:pPr>
      <w:r w:rsidRPr="00F568C3">
        <w:rPr>
          <w:rFonts w:ascii="Book Antiqua" w:hAnsi="Book Antiqua"/>
        </w:rPr>
        <w:t>Humanitarian mission — support by provision of clothes, footwear, seeds</w:t>
      </w:r>
      <w:r w:rsidR="00AD2DEF">
        <w:rPr>
          <w:rFonts w:ascii="Book Antiqua" w:hAnsi="Book Antiqua"/>
        </w:rPr>
        <w:t>,</w:t>
      </w:r>
      <w:r w:rsidRPr="00F568C3">
        <w:rPr>
          <w:rFonts w:ascii="Book Antiqua" w:hAnsi="Book Antiqua"/>
        </w:rPr>
        <w:t xml:space="preserve"> etc.</w:t>
      </w:r>
    </w:p>
    <w:p w:rsidR="006754A8" w:rsidRPr="00AD2DEF" w:rsidRDefault="006754A8" w:rsidP="00A971F6">
      <w:pPr>
        <w:pStyle w:val="ListParagraph"/>
        <w:numPr>
          <w:ilvl w:val="0"/>
          <w:numId w:val="13"/>
        </w:numPr>
        <w:rPr>
          <w:rFonts w:ascii="Book Antiqua" w:hAnsi="Book Antiqua"/>
        </w:rPr>
      </w:pPr>
      <w:r w:rsidRPr="00F568C3">
        <w:rPr>
          <w:rFonts w:ascii="Book Antiqua" w:hAnsi="Book Antiqua"/>
        </w:rPr>
        <w:t>Cultural and educational events (concerts, performances, video lectures etc.)</w:t>
      </w:r>
    </w:p>
    <w:p w:rsidR="006B7D04" w:rsidRDefault="006B7D04" w:rsidP="00A971F6">
      <w:pPr>
        <w:ind w:left="360"/>
        <w:rPr>
          <w:rFonts w:ascii="Book Antiqua" w:hAnsi="Book Antiqua"/>
          <w:b/>
        </w:rPr>
      </w:pPr>
      <w:r>
        <w:rPr>
          <w:noProof/>
          <w:lang w:val="en-GB" w:eastAsia="en-GB"/>
        </w:rPr>
        <w:lastRenderedPageBreak/>
        <w:drawing>
          <wp:inline distT="0" distB="0" distL="0" distR="0">
            <wp:extent cx="5943600" cy="4457700"/>
            <wp:effectExtent l="0" t="0" r="0" b="0"/>
            <wp:docPr id="6" name="Picture 6" descr="C:\Users\HP\Downloads\P10206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1020676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6754A8" w:rsidRPr="00CE58B5" w:rsidRDefault="006754A8" w:rsidP="00A971F6">
      <w:pPr>
        <w:ind w:left="360"/>
        <w:rPr>
          <w:rFonts w:ascii="Book Antiqua" w:hAnsi="Book Antiqua"/>
          <w:b/>
          <w:color w:val="365F91" w:themeColor="accent1" w:themeShade="BF"/>
          <w:lang w:val="ru-RU"/>
        </w:rPr>
      </w:pPr>
      <w:r w:rsidRPr="00CE58B5">
        <w:rPr>
          <w:rFonts w:ascii="Book Antiqua" w:hAnsi="Book Antiqua"/>
          <w:b/>
          <w:color w:val="365F91" w:themeColor="accent1" w:themeShade="BF"/>
        </w:rPr>
        <w:t>Implementation of adaptation principle</w:t>
      </w:r>
      <w:r w:rsidRPr="00CE58B5">
        <w:rPr>
          <w:rFonts w:ascii="Book Antiqua" w:hAnsi="Book Antiqua"/>
          <w:b/>
          <w:color w:val="365F91" w:themeColor="accent1" w:themeShade="BF"/>
          <w:lang w:val="ru-RU"/>
        </w:rPr>
        <w:t>:</w:t>
      </w:r>
    </w:p>
    <w:p w:rsidR="006754A8" w:rsidRPr="00F568C3" w:rsidRDefault="00B6164E" w:rsidP="00F568C3">
      <w:pPr>
        <w:pStyle w:val="ListParagraph"/>
        <w:numPr>
          <w:ilvl w:val="0"/>
          <w:numId w:val="14"/>
        </w:numPr>
        <w:rPr>
          <w:rFonts w:ascii="Book Antiqua" w:hAnsi="Book Antiqua"/>
        </w:rPr>
      </w:pPr>
      <w:r>
        <w:rPr>
          <w:rFonts w:ascii="Book Antiqua" w:hAnsi="Book Antiqua"/>
        </w:rPr>
        <w:t>Translating the</w:t>
      </w:r>
      <w:r w:rsidR="006754A8" w:rsidRPr="00F568C3">
        <w:rPr>
          <w:rFonts w:ascii="Book Antiqua" w:hAnsi="Book Antiqua"/>
        </w:rPr>
        <w:t xml:space="preserve"> prayers, services,</w:t>
      </w:r>
      <w:r>
        <w:rPr>
          <w:rFonts w:ascii="Book Antiqua" w:hAnsi="Book Antiqua"/>
        </w:rPr>
        <w:t xml:space="preserve"> and</w:t>
      </w:r>
      <w:r w:rsidR="006754A8" w:rsidRPr="00F568C3">
        <w:rPr>
          <w:rFonts w:ascii="Book Antiqua" w:hAnsi="Book Antiqua"/>
        </w:rPr>
        <w:t xml:space="preserve"> texts of the Holy Scriptures into national languages</w:t>
      </w:r>
    </w:p>
    <w:p w:rsidR="006754A8" w:rsidRPr="00F568C3" w:rsidRDefault="00B6164E" w:rsidP="00F568C3">
      <w:pPr>
        <w:pStyle w:val="ListParagraph"/>
        <w:numPr>
          <w:ilvl w:val="0"/>
          <w:numId w:val="14"/>
        </w:numPr>
        <w:rPr>
          <w:rFonts w:ascii="Book Antiqua" w:hAnsi="Book Antiqua"/>
        </w:rPr>
      </w:pPr>
      <w:r>
        <w:rPr>
          <w:rFonts w:ascii="Book Antiqua" w:hAnsi="Book Antiqua"/>
        </w:rPr>
        <w:t>Distributi</w:t>
      </w:r>
      <w:r w:rsidR="006754A8" w:rsidRPr="00F568C3">
        <w:rPr>
          <w:rFonts w:ascii="Book Antiqua" w:hAnsi="Book Antiqua"/>
        </w:rPr>
        <w:t>n</w:t>
      </w:r>
      <w:r>
        <w:rPr>
          <w:rFonts w:ascii="Book Antiqua" w:hAnsi="Book Antiqua"/>
        </w:rPr>
        <w:t>g</w:t>
      </w:r>
      <w:r w:rsidR="006754A8" w:rsidRPr="00F568C3">
        <w:rPr>
          <w:rFonts w:ascii="Book Antiqua" w:hAnsi="Book Antiqua"/>
        </w:rPr>
        <w:t xml:space="preserve"> of Christian literature among</w:t>
      </w:r>
      <w:r>
        <w:rPr>
          <w:rFonts w:ascii="Book Antiqua" w:hAnsi="Book Antiqua"/>
        </w:rPr>
        <w:t xml:space="preserve"> the indigenous population</w:t>
      </w:r>
    </w:p>
    <w:p w:rsidR="006754A8" w:rsidRPr="00F568C3" w:rsidRDefault="00B6164E" w:rsidP="00F568C3">
      <w:pPr>
        <w:pStyle w:val="ListParagraph"/>
        <w:numPr>
          <w:ilvl w:val="0"/>
          <w:numId w:val="14"/>
        </w:numPr>
        <w:rPr>
          <w:rFonts w:ascii="Book Antiqua" w:hAnsi="Book Antiqua"/>
        </w:rPr>
      </w:pPr>
      <w:r>
        <w:rPr>
          <w:rFonts w:ascii="Book Antiqua" w:hAnsi="Book Antiqua"/>
        </w:rPr>
        <w:t>Holding w</w:t>
      </w:r>
      <w:r w:rsidR="006754A8" w:rsidRPr="00F568C3">
        <w:rPr>
          <w:rFonts w:ascii="Book Antiqua" w:hAnsi="Book Antiqua"/>
        </w:rPr>
        <w:t>orship services in churches with indigenous and mixed population</w:t>
      </w:r>
      <w:r>
        <w:rPr>
          <w:rFonts w:ascii="Book Antiqua" w:hAnsi="Book Antiqua"/>
        </w:rPr>
        <w:t>s</w:t>
      </w:r>
      <w:r w:rsidR="006754A8" w:rsidRPr="00F568C3">
        <w:rPr>
          <w:rFonts w:ascii="Book Antiqua" w:hAnsi="Book Antiqua"/>
        </w:rPr>
        <w:t xml:space="preserve"> in national languages</w:t>
      </w:r>
    </w:p>
    <w:p w:rsidR="006754A8" w:rsidRPr="00F568C3" w:rsidRDefault="00B6164E" w:rsidP="00F568C3">
      <w:pPr>
        <w:pStyle w:val="ListParagraph"/>
        <w:numPr>
          <w:ilvl w:val="0"/>
          <w:numId w:val="14"/>
        </w:numPr>
        <w:rPr>
          <w:rFonts w:ascii="Book Antiqua" w:hAnsi="Book Antiqua"/>
        </w:rPr>
      </w:pPr>
      <w:r>
        <w:rPr>
          <w:rFonts w:ascii="Book Antiqua" w:hAnsi="Book Antiqua"/>
        </w:rPr>
        <w:t>Coordinati</w:t>
      </w:r>
      <w:r w:rsidR="006754A8" w:rsidRPr="00F568C3">
        <w:rPr>
          <w:rFonts w:ascii="Book Antiqua" w:hAnsi="Book Antiqua"/>
        </w:rPr>
        <w:t>n</w:t>
      </w:r>
      <w:r>
        <w:rPr>
          <w:rFonts w:ascii="Book Antiqua" w:hAnsi="Book Antiqua"/>
        </w:rPr>
        <w:t>g</w:t>
      </w:r>
      <w:r w:rsidR="006754A8" w:rsidRPr="00F568C3">
        <w:rPr>
          <w:rFonts w:ascii="Book Antiqua" w:hAnsi="Book Antiqua"/>
        </w:rPr>
        <w:t xml:space="preserve">  the activities of clergy whose wards are located on </w:t>
      </w:r>
      <w:r>
        <w:rPr>
          <w:rFonts w:ascii="Book Antiqua" w:hAnsi="Book Antiqua"/>
        </w:rPr>
        <w:t>the indigenous population’s residential</w:t>
      </w:r>
      <w:r w:rsidR="006754A8" w:rsidRPr="00F568C3">
        <w:rPr>
          <w:rFonts w:ascii="Book Antiqua" w:hAnsi="Book Antiqua"/>
        </w:rPr>
        <w:t xml:space="preserve"> territory</w:t>
      </w:r>
    </w:p>
    <w:p w:rsidR="006754A8" w:rsidRPr="00F568C3" w:rsidRDefault="006754A8" w:rsidP="00F568C3">
      <w:pPr>
        <w:pStyle w:val="ListParagraph"/>
        <w:numPr>
          <w:ilvl w:val="0"/>
          <w:numId w:val="14"/>
        </w:numPr>
        <w:rPr>
          <w:rFonts w:ascii="Book Antiqua" w:hAnsi="Book Antiqua"/>
        </w:rPr>
      </w:pPr>
      <w:r w:rsidRPr="00F568C3">
        <w:rPr>
          <w:rFonts w:ascii="Book Antiqua" w:hAnsi="Book Antiqua"/>
        </w:rPr>
        <w:t xml:space="preserve">Training of clergy and minor orders from among </w:t>
      </w:r>
      <w:r w:rsidR="00B6164E">
        <w:rPr>
          <w:rFonts w:ascii="Book Antiqua" w:hAnsi="Book Antiqua"/>
        </w:rPr>
        <w:t>the indigenous population</w:t>
      </w:r>
    </w:p>
    <w:p w:rsidR="006B7D04" w:rsidRPr="00CE58B5" w:rsidRDefault="006B7D04" w:rsidP="00A971F6">
      <w:pPr>
        <w:ind w:left="360"/>
        <w:rPr>
          <w:rFonts w:ascii="Book Antiqua" w:hAnsi="Book Antiqua"/>
          <w:b/>
          <w:color w:val="365F91" w:themeColor="accent1" w:themeShade="BF"/>
        </w:rPr>
      </w:pPr>
    </w:p>
    <w:p w:rsidR="006754A8" w:rsidRPr="00CE58B5" w:rsidRDefault="00EE6C8D" w:rsidP="00A971F6">
      <w:pPr>
        <w:ind w:left="360"/>
        <w:rPr>
          <w:rFonts w:ascii="Book Antiqua" w:hAnsi="Book Antiqua"/>
          <w:b/>
          <w:color w:val="365F91" w:themeColor="accent1" w:themeShade="BF"/>
        </w:rPr>
      </w:pPr>
      <w:r w:rsidRPr="00CE58B5">
        <w:rPr>
          <w:rFonts w:ascii="Book Antiqua" w:hAnsi="Book Antiqua"/>
          <w:b/>
          <w:color w:val="365F91" w:themeColor="accent1" w:themeShade="BF"/>
        </w:rPr>
        <w:t>Mission I</w:t>
      </w:r>
      <w:r w:rsidR="006754A8" w:rsidRPr="00CE58B5">
        <w:rPr>
          <w:rFonts w:ascii="Book Antiqua" w:hAnsi="Book Antiqua"/>
          <w:b/>
          <w:color w:val="365F91" w:themeColor="accent1" w:themeShade="BF"/>
        </w:rPr>
        <w:t xml:space="preserve">mplementation in </w:t>
      </w:r>
      <w:proofErr w:type="spellStart"/>
      <w:r w:rsidR="006754A8" w:rsidRPr="00CE58B5">
        <w:rPr>
          <w:rFonts w:ascii="Book Antiqua" w:hAnsi="Book Antiqua"/>
          <w:b/>
          <w:color w:val="365F91" w:themeColor="accent1" w:themeShade="BF"/>
        </w:rPr>
        <w:t>Kuzbass</w:t>
      </w:r>
      <w:proofErr w:type="spellEnd"/>
      <w:r w:rsidR="006754A8" w:rsidRPr="00CE58B5">
        <w:rPr>
          <w:rFonts w:ascii="Book Antiqua" w:hAnsi="Book Antiqua"/>
          <w:b/>
          <w:color w:val="365F91" w:themeColor="accent1" w:themeShade="BF"/>
        </w:rPr>
        <w:t xml:space="preserve"> archdiocese of </w:t>
      </w:r>
      <w:r w:rsidRPr="00CE58B5">
        <w:rPr>
          <w:rFonts w:ascii="Book Antiqua" w:hAnsi="Book Antiqua"/>
          <w:b/>
          <w:color w:val="365F91" w:themeColor="accent1" w:themeShade="BF"/>
        </w:rPr>
        <w:t>the Russian Orthodox Church</w:t>
      </w:r>
    </w:p>
    <w:p w:rsidR="006B7D04" w:rsidRPr="006B7D04" w:rsidRDefault="00AB3F9A" w:rsidP="00A971F6">
      <w:pPr>
        <w:ind w:left="360"/>
        <w:rPr>
          <w:rFonts w:ascii="Book Antiqua" w:hAnsi="Book Antiqua"/>
        </w:rPr>
      </w:pPr>
      <w:r>
        <w:rPr>
          <w:rFonts w:ascii="Book Antiqua" w:hAnsi="Book Antiqua"/>
        </w:rPr>
        <w:t>At the current time,</w:t>
      </w:r>
      <w:r w:rsidR="006754A8" w:rsidRPr="00A971F6">
        <w:rPr>
          <w:rFonts w:ascii="Book Antiqua" w:hAnsi="Book Antiqua"/>
        </w:rPr>
        <w:t xml:space="preserve"> the mission is being implemented among </w:t>
      </w:r>
      <w:r>
        <w:rPr>
          <w:rFonts w:ascii="Book Antiqua" w:hAnsi="Book Antiqua"/>
        </w:rPr>
        <w:t xml:space="preserve">the </w:t>
      </w:r>
      <w:proofErr w:type="spellStart"/>
      <w:r w:rsidR="006754A8" w:rsidRPr="00A971F6">
        <w:rPr>
          <w:rFonts w:ascii="Book Antiqua" w:hAnsi="Book Antiqua"/>
        </w:rPr>
        <w:t>Shorian</w:t>
      </w:r>
      <w:proofErr w:type="spellEnd"/>
      <w:r w:rsidR="006754A8" w:rsidRPr="00A971F6">
        <w:rPr>
          <w:rFonts w:ascii="Book Antiqua" w:hAnsi="Book Antiqua"/>
        </w:rPr>
        <w:t xml:space="preserve"> population in communities of </w:t>
      </w:r>
      <w:r>
        <w:rPr>
          <w:rFonts w:ascii="Book Antiqua" w:hAnsi="Book Antiqua"/>
        </w:rPr>
        <w:t xml:space="preserve">the </w:t>
      </w:r>
      <w:r w:rsidR="006754A8" w:rsidRPr="00A971F6">
        <w:rPr>
          <w:rFonts w:ascii="Book Antiqua" w:hAnsi="Book Antiqua"/>
        </w:rPr>
        <w:t xml:space="preserve">Kemerovo region: in </w:t>
      </w:r>
      <w:proofErr w:type="spellStart"/>
      <w:r w:rsidR="006754A8" w:rsidRPr="00A971F6">
        <w:rPr>
          <w:rFonts w:ascii="Book Antiqua" w:hAnsi="Book Antiqua"/>
        </w:rPr>
        <w:t>Tashtagol</w:t>
      </w:r>
      <w:proofErr w:type="spellEnd"/>
      <w:r w:rsidR="006754A8" w:rsidRPr="00A971F6">
        <w:rPr>
          <w:rFonts w:ascii="Book Antiqua" w:hAnsi="Book Antiqua"/>
        </w:rPr>
        <w:t xml:space="preserve"> area, first of all</w:t>
      </w:r>
      <w:r>
        <w:rPr>
          <w:rFonts w:ascii="Book Antiqua" w:hAnsi="Book Antiqua"/>
        </w:rPr>
        <w:t xml:space="preserve">, in the </w:t>
      </w:r>
      <w:proofErr w:type="spellStart"/>
      <w:r w:rsidR="006754A8" w:rsidRPr="00A971F6">
        <w:rPr>
          <w:rFonts w:ascii="Book Antiqua" w:hAnsi="Book Antiqua"/>
        </w:rPr>
        <w:t>Ust-Anzas</w:t>
      </w:r>
      <w:proofErr w:type="spellEnd"/>
      <w:r w:rsidR="006754A8" w:rsidRPr="00A971F6">
        <w:rPr>
          <w:rFonts w:ascii="Book Antiqua" w:hAnsi="Book Antiqua"/>
        </w:rPr>
        <w:t xml:space="preserve"> and </w:t>
      </w:r>
      <w:proofErr w:type="spellStart"/>
      <w:r w:rsidR="006754A8" w:rsidRPr="00A971F6">
        <w:rPr>
          <w:rFonts w:ascii="Book Antiqua" w:hAnsi="Book Antiqua"/>
        </w:rPr>
        <w:t>Mrassou</w:t>
      </w:r>
      <w:proofErr w:type="spellEnd"/>
      <w:r w:rsidR="006754A8" w:rsidRPr="00A971F6">
        <w:rPr>
          <w:rFonts w:ascii="Book Antiqua" w:hAnsi="Book Antiqua"/>
        </w:rPr>
        <w:t xml:space="preserve"> settlements and </w:t>
      </w:r>
      <w:proofErr w:type="spellStart"/>
      <w:r w:rsidR="006754A8" w:rsidRPr="00A971F6">
        <w:rPr>
          <w:rFonts w:ascii="Book Antiqua" w:hAnsi="Book Antiqua"/>
        </w:rPr>
        <w:t>Sheregesh</w:t>
      </w:r>
      <w:proofErr w:type="spellEnd"/>
      <w:r w:rsidR="006754A8" w:rsidRPr="00A971F6">
        <w:rPr>
          <w:rFonts w:ascii="Book Antiqua" w:hAnsi="Book Antiqua"/>
        </w:rPr>
        <w:t xml:space="preserve"> township, </w:t>
      </w:r>
      <w:r>
        <w:rPr>
          <w:rFonts w:ascii="Book Antiqua" w:hAnsi="Book Antiqua"/>
        </w:rPr>
        <w:t xml:space="preserve">and </w:t>
      </w:r>
      <w:r w:rsidR="006754A8" w:rsidRPr="00A971F6">
        <w:rPr>
          <w:rFonts w:ascii="Book Antiqua" w:hAnsi="Book Antiqua"/>
        </w:rPr>
        <w:t xml:space="preserve">among </w:t>
      </w:r>
      <w:r>
        <w:rPr>
          <w:rFonts w:ascii="Book Antiqua" w:hAnsi="Book Antiqua"/>
        </w:rPr>
        <w:t xml:space="preserve">the </w:t>
      </w:r>
      <w:proofErr w:type="spellStart"/>
      <w:proofErr w:type="gramStart"/>
      <w:r>
        <w:rPr>
          <w:rFonts w:ascii="Book Antiqua" w:hAnsi="Book Antiqua"/>
        </w:rPr>
        <w:t>Teleutians</w:t>
      </w:r>
      <w:proofErr w:type="spellEnd"/>
      <w:r>
        <w:rPr>
          <w:rFonts w:ascii="Book Antiqua" w:hAnsi="Book Antiqua"/>
        </w:rPr>
        <w:t xml:space="preserve">  in</w:t>
      </w:r>
      <w:proofErr w:type="gramEnd"/>
      <w:r>
        <w:rPr>
          <w:rFonts w:ascii="Book Antiqua" w:hAnsi="Book Antiqua"/>
        </w:rPr>
        <w:t xml:space="preserve"> the</w:t>
      </w:r>
      <w:r w:rsidR="006754A8" w:rsidRPr="00A971F6">
        <w:rPr>
          <w:rFonts w:ascii="Book Antiqua" w:hAnsi="Book Antiqua"/>
        </w:rPr>
        <w:t xml:space="preserve"> </w:t>
      </w:r>
      <w:proofErr w:type="spellStart"/>
      <w:r w:rsidR="006754A8" w:rsidRPr="00A971F6">
        <w:rPr>
          <w:rFonts w:ascii="Book Antiqua" w:hAnsi="Book Antiqua"/>
        </w:rPr>
        <w:t>Bekovo</w:t>
      </w:r>
      <w:proofErr w:type="spellEnd"/>
      <w:r w:rsidR="006754A8" w:rsidRPr="00A971F6">
        <w:rPr>
          <w:rFonts w:ascii="Book Antiqua" w:hAnsi="Book Antiqua"/>
        </w:rPr>
        <w:t xml:space="preserve"> village of </w:t>
      </w:r>
      <w:r>
        <w:rPr>
          <w:rFonts w:ascii="Book Antiqua" w:hAnsi="Book Antiqua"/>
        </w:rPr>
        <w:t xml:space="preserve">the </w:t>
      </w:r>
      <w:proofErr w:type="spellStart"/>
      <w:r w:rsidR="006754A8" w:rsidRPr="00A971F6">
        <w:rPr>
          <w:rFonts w:ascii="Book Antiqua" w:hAnsi="Book Antiqua"/>
        </w:rPr>
        <w:t>Belovo</w:t>
      </w:r>
      <w:proofErr w:type="spellEnd"/>
      <w:r w:rsidR="006754A8" w:rsidRPr="00A971F6">
        <w:rPr>
          <w:rFonts w:ascii="Book Antiqua" w:hAnsi="Book Antiqua"/>
        </w:rPr>
        <w:t xml:space="preserve"> area and </w:t>
      </w:r>
      <w:proofErr w:type="spellStart"/>
      <w:r w:rsidR="006754A8" w:rsidRPr="00A971F6">
        <w:rPr>
          <w:rFonts w:ascii="Book Antiqua" w:hAnsi="Book Antiqua"/>
        </w:rPr>
        <w:t>Teleuty</w:t>
      </w:r>
      <w:proofErr w:type="spellEnd"/>
      <w:r w:rsidR="006754A8" w:rsidRPr="00A971F6">
        <w:rPr>
          <w:rFonts w:ascii="Book Antiqua" w:hAnsi="Book Antiqua"/>
        </w:rPr>
        <w:t xml:space="preserve"> settlement (Novokuznetsk).</w:t>
      </w:r>
    </w:p>
    <w:p w:rsidR="006754A8" w:rsidRPr="00CE58B5" w:rsidRDefault="006754A8" w:rsidP="00A971F6">
      <w:pPr>
        <w:ind w:left="360"/>
        <w:rPr>
          <w:rFonts w:ascii="Book Antiqua" w:hAnsi="Book Antiqua"/>
          <w:b/>
          <w:color w:val="365F91" w:themeColor="accent1" w:themeShade="BF"/>
        </w:rPr>
      </w:pPr>
      <w:r w:rsidRPr="00CE58B5">
        <w:rPr>
          <w:rFonts w:ascii="Book Antiqua" w:hAnsi="Book Antiqua"/>
          <w:b/>
          <w:color w:val="365F91" w:themeColor="accent1" w:themeShade="BF"/>
        </w:rPr>
        <w:lastRenderedPageBreak/>
        <w:t xml:space="preserve">“St. </w:t>
      </w:r>
      <w:proofErr w:type="spellStart"/>
      <w:r w:rsidRPr="00CE58B5">
        <w:rPr>
          <w:rFonts w:ascii="Book Antiqua" w:hAnsi="Book Antiqua"/>
          <w:b/>
          <w:color w:val="365F91" w:themeColor="accent1" w:themeShade="BF"/>
        </w:rPr>
        <w:t>Makarii</w:t>
      </w:r>
      <w:proofErr w:type="spellEnd"/>
      <w:r w:rsidRPr="00CE58B5">
        <w:rPr>
          <w:rFonts w:ascii="Book Antiqua" w:hAnsi="Book Antiqua"/>
          <w:b/>
          <w:color w:val="365F91" w:themeColor="accent1" w:themeShade="BF"/>
        </w:rPr>
        <w:t xml:space="preserve"> of Altai Foundation” </w:t>
      </w:r>
      <w:proofErr w:type="spellStart"/>
      <w:r w:rsidRPr="00CE58B5">
        <w:rPr>
          <w:rFonts w:ascii="Book Antiqua" w:hAnsi="Book Antiqua"/>
          <w:b/>
          <w:color w:val="365F91" w:themeColor="accent1" w:themeShade="BF"/>
        </w:rPr>
        <w:t>Transregional</w:t>
      </w:r>
      <w:proofErr w:type="spellEnd"/>
      <w:r w:rsidRPr="00CE58B5">
        <w:rPr>
          <w:rFonts w:ascii="Book Antiqua" w:hAnsi="Book Antiqua"/>
          <w:b/>
          <w:color w:val="365F91" w:themeColor="accent1" w:themeShade="BF"/>
        </w:rPr>
        <w:t xml:space="preserve"> Public Foundation</w:t>
      </w:r>
    </w:p>
    <w:p w:rsidR="006754A8" w:rsidRPr="00A971F6" w:rsidRDefault="006754A8" w:rsidP="00A971F6">
      <w:pPr>
        <w:ind w:left="360"/>
        <w:rPr>
          <w:rFonts w:ascii="Book Antiqua" w:hAnsi="Book Antiqua"/>
        </w:rPr>
      </w:pPr>
      <w:r w:rsidRPr="00A971F6">
        <w:rPr>
          <w:rFonts w:ascii="Book Antiqua" w:hAnsi="Book Antiqua"/>
        </w:rPr>
        <w:t>To ensure successful implementation of the mission</w:t>
      </w:r>
      <w:r w:rsidR="00AB3F9A">
        <w:rPr>
          <w:rFonts w:ascii="Book Antiqua" w:hAnsi="Book Antiqua"/>
        </w:rPr>
        <w:t>,</w:t>
      </w:r>
      <w:r w:rsidRPr="00A971F6">
        <w:rPr>
          <w:rFonts w:ascii="Book Antiqua" w:hAnsi="Book Antiqua"/>
        </w:rPr>
        <w:t xml:space="preserve"> a public foundation was created that bears the name</w:t>
      </w:r>
      <w:r w:rsidR="007325F7">
        <w:rPr>
          <w:rFonts w:ascii="Book Antiqua" w:hAnsi="Book Antiqua"/>
        </w:rPr>
        <w:t xml:space="preserve"> of the first Apostle of Altai </w:t>
      </w:r>
      <w:r w:rsidRPr="00A971F6">
        <w:rPr>
          <w:rFonts w:ascii="Book Antiqua" w:hAnsi="Book Antiqua"/>
        </w:rPr>
        <w:t xml:space="preserve">— Archimandrite </w:t>
      </w:r>
      <w:proofErr w:type="spellStart"/>
      <w:r w:rsidRPr="00A971F6">
        <w:rPr>
          <w:rFonts w:ascii="Book Antiqua" w:hAnsi="Book Antiqua"/>
        </w:rPr>
        <w:t>Makarii</w:t>
      </w:r>
      <w:proofErr w:type="spellEnd"/>
      <w:r w:rsidRPr="00A971F6">
        <w:rPr>
          <w:rFonts w:ascii="Book Antiqua" w:hAnsi="Book Antiqua"/>
        </w:rPr>
        <w:t xml:space="preserve"> </w:t>
      </w:r>
      <w:proofErr w:type="spellStart"/>
      <w:r w:rsidRPr="00A971F6">
        <w:rPr>
          <w:rFonts w:ascii="Book Antiqua" w:hAnsi="Book Antiqua"/>
        </w:rPr>
        <w:t>Glukharev</w:t>
      </w:r>
      <w:proofErr w:type="spellEnd"/>
      <w:r w:rsidRPr="00A971F6">
        <w:rPr>
          <w:rFonts w:ascii="Book Antiqua" w:hAnsi="Book Antiqua"/>
        </w:rPr>
        <w:t xml:space="preserve">. More detailed information on </w:t>
      </w:r>
      <w:r w:rsidR="007325F7">
        <w:rPr>
          <w:rFonts w:ascii="Book Antiqua" w:hAnsi="Book Antiqua"/>
        </w:rPr>
        <w:t xml:space="preserve">the </w:t>
      </w:r>
      <w:r w:rsidRPr="00A971F6">
        <w:rPr>
          <w:rFonts w:ascii="Book Antiqua" w:hAnsi="Book Antiqua"/>
        </w:rPr>
        <w:t xml:space="preserve">“Turning to God” mission and St. </w:t>
      </w:r>
      <w:proofErr w:type="spellStart"/>
      <w:r w:rsidRPr="00A971F6">
        <w:rPr>
          <w:rFonts w:ascii="Book Antiqua" w:hAnsi="Book Antiqua"/>
        </w:rPr>
        <w:t>Makarii</w:t>
      </w:r>
      <w:proofErr w:type="spellEnd"/>
      <w:r w:rsidRPr="00A971F6">
        <w:rPr>
          <w:rFonts w:ascii="Book Antiqua" w:hAnsi="Book Antiqua"/>
        </w:rPr>
        <w:t xml:space="preserve"> of Altai Foundation can be obtained by applying to the head of Foundation</w:t>
      </w:r>
      <w:r w:rsidR="00AB3F9A">
        <w:rPr>
          <w:rFonts w:ascii="Book Antiqua" w:hAnsi="Book Antiqua"/>
        </w:rPr>
        <w:t>,</w:t>
      </w:r>
      <w:r w:rsidRPr="00A971F6">
        <w:rPr>
          <w:rFonts w:ascii="Book Antiqua" w:hAnsi="Book Antiqua"/>
        </w:rPr>
        <w:t xml:space="preserve"> Fr. Igor </w:t>
      </w:r>
      <w:proofErr w:type="spellStart"/>
      <w:r w:rsidRPr="00A971F6">
        <w:rPr>
          <w:rFonts w:ascii="Book Antiqua" w:hAnsi="Book Antiqua"/>
        </w:rPr>
        <w:t>Kropochev</w:t>
      </w:r>
      <w:proofErr w:type="spellEnd"/>
      <w:r w:rsidRPr="00A971F6">
        <w:rPr>
          <w:rFonts w:ascii="Book Antiqua" w:hAnsi="Book Antiqua"/>
        </w:rPr>
        <w:t>:</w:t>
      </w:r>
    </w:p>
    <w:p w:rsidR="00A0035B" w:rsidRPr="00CE58B5" w:rsidRDefault="005A4442" w:rsidP="006031D9">
      <w:pPr>
        <w:rPr>
          <w:rFonts w:ascii="Book Antiqua" w:hAnsi="Book Antiqua"/>
          <w:color w:val="5F497A" w:themeColor="accent4" w:themeShade="BF"/>
        </w:rPr>
      </w:pPr>
      <w:hyperlink r:id="rId9" w:history="1">
        <w:r w:rsidR="006754A8" w:rsidRPr="00CE58B5">
          <w:rPr>
            <w:rStyle w:val="Hyperlink"/>
            <w:rFonts w:ascii="Book Antiqua" w:hAnsi="Book Antiqua"/>
            <w:color w:val="5F497A" w:themeColor="accent4" w:themeShade="BF"/>
          </w:rPr>
          <w:t>fr.igor.kropochev@gmail.com</w:t>
        </w:r>
      </w:hyperlink>
    </w:p>
    <w:p w:rsidR="006754A8" w:rsidRPr="00CE58B5" w:rsidRDefault="006754A8" w:rsidP="006031D9">
      <w:pPr>
        <w:rPr>
          <w:rFonts w:ascii="Book Antiqua" w:hAnsi="Book Antiqua"/>
          <w:color w:val="365F91" w:themeColor="accent1" w:themeShade="BF"/>
        </w:rPr>
      </w:pPr>
    </w:p>
    <w:p w:rsidR="00DA1EFE" w:rsidRPr="00CE58B5" w:rsidRDefault="00A33623" w:rsidP="00DA1EFE">
      <w:pPr>
        <w:rPr>
          <w:rFonts w:ascii="Book Antiqua" w:hAnsi="Book Antiqua"/>
          <w:b/>
          <w:color w:val="365F91" w:themeColor="accent1" w:themeShade="BF"/>
          <w:sz w:val="24"/>
          <w:szCs w:val="24"/>
        </w:rPr>
      </w:pPr>
      <w:r w:rsidRPr="00CE58B5">
        <w:rPr>
          <w:rFonts w:ascii="Book Antiqua" w:hAnsi="Book Antiqua"/>
          <w:b/>
          <w:color w:val="365F91" w:themeColor="accent1" w:themeShade="BF"/>
          <w:sz w:val="24"/>
          <w:szCs w:val="24"/>
        </w:rPr>
        <w:t>Thirty</w:t>
      </w:r>
      <w:r w:rsidR="00DA1EFE" w:rsidRPr="00CE58B5">
        <w:rPr>
          <w:rFonts w:ascii="Book Antiqua" w:hAnsi="Book Antiqua"/>
          <w:b/>
          <w:color w:val="365F91" w:themeColor="accent1" w:themeShade="BF"/>
          <w:sz w:val="24"/>
          <w:szCs w:val="24"/>
        </w:rPr>
        <w:t xml:space="preserve"> Years: New Horizons and New Challenges</w:t>
      </w:r>
    </w:p>
    <w:p w:rsidR="00DA1EFE" w:rsidRDefault="00DA1EFE" w:rsidP="00DA1EFE">
      <w:pPr>
        <w:rPr>
          <w:rFonts w:ascii="Book Antiqua" w:hAnsi="Book Antiqua"/>
        </w:rPr>
      </w:pPr>
      <w:r w:rsidRPr="00F00A53">
        <w:rPr>
          <w:rFonts w:ascii="Book Antiqua" w:hAnsi="Book Antiqua"/>
        </w:rPr>
        <w:t> </w:t>
      </w:r>
      <w:r w:rsidR="00F00A53" w:rsidRPr="00F00A53">
        <w:rPr>
          <w:rFonts w:ascii="Book Antiqua" w:hAnsi="Book Antiqua"/>
          <w:bCs/>
        </w:rPr>
        <w:t>By</w:t>
      </w:r>
      <w:r w:rsidRPr="00F00A53">
        <w:rPr>
          <w:rFonts w:ascii="Book Antiqua" w:hAnsi="Book Antiqua"/>
        </w:rPr>
        <w:t> Fr. Martin Ritsi</w:t>
      </w:r>
      <w:r w:rsidR="007B18DB">
        <w:rPr>
          <w:rFonts w:ascii="Book Antiqua" w:hAnsi="Book Antiqua"/>
        </w:rPr>
        <w:t>, Executive Director, Orthodox Christian Mission Center, USA</w:t>
      </w:r>
    </w:p>
    <w:p w:rsidR="00A33623" w:rsidRPr="00A33623" w:rsidRDefault="00A33623" w:rsidP="00DA1EFE">
      <w:pPr>
        <w:rPr>
          <w:rFonts w:ascii="Book Antiqua" w:hAnsi="Book Antiqua"/>
          <w:i/>
        </w:rPr>
      </w:pPr>
      <w:r w:rsidRPr="00A33623">
        <w:rPr>
          <w:rFonts w:ascii="Book Antiqua" w:hAnsi="Book Antiqua"/>
          <w:i/>
        </w:rPr>
        <w:t>(This article was originally written for OCMC’s magazine in commemoration of its 30</w:t>
      </w:r>
      <w:r w:rsidRPr="00A33623">
        <w:rPr>
          <w:rFonts w:ascii="Book Antiqua" w:hAnsi="Book Antiqua"/>
          <w:i/>
          <w:vertAlign w:val="superscript"/>
        </w:rPr>
        <w:t>th</w:t>
      </w:r>
      <w:r w:rsidRPr="00A33623">
        <w:rPr>
          <w:rFonts w:ascii="Book Antiqua" w:hAnsi="Book Antiqua"/>
          <w:i/>
        </w:rPr>
        <w:t xml:space="preserve"> anniversary this year.)</w:t>
      </w:r>
    </w:p>
    <w:p w:rsidR="00DA1EFE" w:rsidRPr="00F00A53" w:rsidRDefault="00DA1EFE" w:rsidP="00DA1EFE">
      <w:pPr>
        <w:rPr>
          <w:rFonts w:ascii="Book Antiqua" w:hAnsi="Book Antiqua"/>
        </w:rPr>
      </w:pPr>
      <w:r w:rsidRPr="00F00A53">
        <w:rPr>
          <w:rFonts w:ascii="Book Antiqua" w:hAnsi="Book Antiqua"/>
          <w:i/>
          <w:iCs/>
        </w:rPr>
        <w:t> </w:t>
      </w:r>
      <w:r w:rsidRPr="00F00A53">
        <w:rPr>
          <w:rFonts w:ascii="Book Antiqua" w:hAnsi="Book Antiqua"/>
        </w:rPr>
        <w:t>The desert wash was an expansive, sandy channel winding through the hot and remote Kenyan landscape. Over the years, it had filled occasionally with water from faraway rains that bring life and hope to those who survive in this harsh climate. Though the sands had been dry for some time, the river wash awaited an unseasonal watering so that it could participate in transmitting the blessings of God. During the night, the skies lit up from lightning flashes on the horizon. Then, in the early hours of the morning, the river began to flow, violently at first, but then subsiding to a steady stream that beckoned to the villagers to come and receive the gift of life. On that day, at the culmination of a year’s catechism, over 100 people were immersed in these waters that miraculously appeared to receive baptism into Christ!</w:t>
      </w:r>
    </w:p>
    <w:p w:rsidR="00DA1EFE" w:rsidRPr="00F00A53" w:rsidRDefault="00DA1EFE" w:rsidP="00DA1EFE">
      <w:pPr>
        <w:rPr>
          <w:rFonts w:ascii="Book Antiqua" w:hAnsi="Book Antiqua"/>
        </w:rPr>
      </w:pPr>
      <w:r w:rsidRPr="00F00A53">
        <w:rPr>
          <w:rFonts w:ascii="Book Antiqua" w:hAnsi="Book Antiqua"/>
        </w:rPr>
        <w:t xml:space="preserve">The baptism in </w:t>
      </w:r>
      <w:proofErr w:type="spellStart"/>
      <w:r w:rsidRPr="00F00A53">
        <w:rPr>
          <w:rFonts w:ascii="Book Antiqua" w:hAnsi="Book Antiqua"/>
        </w:rPr>
        <w:t>Nakabosan</w:t>
      </w:r>
      <w:proofErr w:type="spellEnd"/>
      <w:r w:rsidRPr="00F00A53">
        <w:rPr>
          <w:rFonts w:ascii="Book Antiqua" w:hAnsi="Book Antiqua"/>
        </w:rPr>
        <w:t xml:space="preserve"> and the evangelism and establishment of the Orthodox Church in Turkana, Kenya, are a testimony and symbolic statement of the growth of Orthodox missions and the work of the OCMC, now celebrating its 30</w:t>
      </w:r>
      <w:r w:rsidRPr="00F00A53">
        <w:rPr>
          <w:rFonts w:ascii="Book Antiqua" w:hAnsi="Book Antiqua"/>
          <w:vertAlign w:val="superscript"/>
        </w:rPr>
        <w:t>th</w:t>
      </w:r>
      <w:r w:rsidRPr="00F00A53">
        <w:rPr>
          <w:rFonts w:ascii="Book Antiqua" w:hAnsi="Book Antiqua"/>
        </w:rPr>
        <w:t> year of ministry and 20</w:t>
      </w:r>
      <w:r w:rsidRPr="00F00A53">
        <w:rPr>
          <w:rFonts w:ascii="Book Antiqua" w:hAnsi="Book Antiqua"/>
          <w:vertAlign w:val="superscript"/>
        </w:rPr>
        <w:t>th</w:t>
      </w:r>
      <w:r w:rsidRPr="00F00A53">
        <w:rPr>
          <w:rFonts w:ascii="Book Antiqua" w:hAnsi="Book Antiqua"/>
        </w:rPr>
        <w:t xml:space="preserve">year as a pan-Orthodox agency. Present at the baptism were three of the 98 missionaries who have served under OCMC over the last </w:t>
      </w:r>
      <w:r w:rsidR="00A33623">
        <w:rPr>
          <w:rFonts w:ascii="Book Antiqua" w:hAnsi="Book Antiqua"/>
        </w:rPr>
        <w:t>30</w:t>
      </w:r>
      <w:r w:rsidRPr="00F00A53">
        <w:rPr>
          <w:rFonts w:ascii="Book Antiqua" w:hAnsi="Book Antiqua"/>
        </w:rPr>
        <w:t xml:space="preserve"> years and two of the 17-person multi-jurisdictional OCMC staff in St. Augustine, Florida. Two of the 259 local Kenyan clergy were instrumental in bringing this village to Christ. Not far from the baptism site was one of 37 churches built by OCMC. There was also </w:t>
      </w:r>
      <w:proofErr w:type="gramStart"/>
      <w:r w:rsidR="00F00A53">
        <w:rPr>
          <w:rFonts w:ascii="Book Antiqua" w:hAnsi="Book Antiqua"/>
        </w:rPr>
        <w:t xml:space="preserve">a </w:t>
      </w:r>
      <w:r w:rsidR="00F00A53" w:rsidRPr="00F00A53">
        <w:rPr>
          <w:rFonts w:ascii="Book Antiqua" w:hAnsi="Book Antiqua"/>
        </w:rPr>
        <w:t>water</w:t>
      </w:r>
      <w:proofErr w:type="gramEnd"/>
      <w:r w:rsidRPr="00F00A53">
        <w:rPr>
          <w:rFonts w:ascii="Book Antiqua" w:hAnsi="Book Antiqua"/>
        </w:rPr>
        <w:t xml:space="preserve"> well and a school that were built as part of the holistic missionary outreach that addresses both the spiritual and material conditions of those evangelized. The nearby church was built by individuals who participated</w:t>
      </w:r>
      <w:r w:rsidRPr="009F0145">
        <w:rPr>
          <w:rFonts w:ascii="Book Antiqua" w:hAnsi="Book Antiqua"/>
          <w:color w:val="FF0000"/>
        </w:rPr>
        <w:t xml:space="preserve"> </w:t>
      </w:r>
      <w:bookmarkStart w:id="0" w:name="_GoBack"/>
      <w:r w:rsidRPr="004166EA">
        <w:rPr>
          <w:rFonts w:ascii="Book Antiqua" w:hAnsi="Book Antiqua"/>
        </w:rPr>
        <w:t>on</w:t>
      </w:r>
      <w:bookmarkEnd w:id="0"/>
      <w:r w:rsidRPr="009F0145">
        <w:rPr>
          <w:rFonts w:ascii="Book Antiqua" w:hAnsi="Book Antiqua"/>
          <w:color w:val="FF0000"/>
        </w:rPr>
        <w:t xml:space="preserve"> </w:t>
      </w:r>
      <w:r w:rsidRPr="00F00A53">
        <w:rPr>
          <w:rFonts w:ascii="Book Antiqua" w:hAnsi="Book Antiqua"/>
        </w:rPr>
        <w:t>an OCMC Mission Team together with local Orthodox from the neighboring village of </w:t>
      </w:r>
      <w:proofErr w:type="spellStart"/>
      <w:r w:rsidRPr="00F00A53">
        <w:rPr>
          <w:rFonts w:ascii="Book Antiqua" w:hAnsi="Book Antiqua"/>
        </w:rPr>
        <w:t>Loupwala</w:t>
      </w:r>
      <w:proofErr w:type="spellEnd"/>
      <w:r w:rsidRPr="00F00A53">
        <w:rPr>
          <w:rFonts w:ascii="Book Antiqua" w:hAnsi="Book Antiqua"/>
        </w:rPr>
        <w:t>.</w:t>
      </w:r>
    </w:p>
    <w:p w:rsidR="00DA1EFE" w:rsidRPr="00F00A53" w:rsidRDefault="00DA1EFE" w:rsidP="00DA1EFE">
      <w:pPr>
        <w:rPr>
          <w:rFonts w:ascii="Book Antiqua" w:hAnsi="Book Antiqua"/>
        </w:rPr>
      </w:pPr>
      <w:r w:rsidRPr="00F00A53">
        <w:rPr>
          <w:rFonts w:ascii="Book Antiqua" w:hAnsi="Book Antiqua"/>
        </w:rPr>
        <w:t xml:space="preserve">Each aspect of this event was only a dream in 1985 when OCMC first began. At that time, missionary work was questioned - at home and internationally. Our efforts were led by a staff of just a couple of people. There was no missionary training center. No missionaries had been sent. Mission teams were not yet thought up. The seminary to train today’s many indigenous </w:t>
      </w:r>
      <w:r w:rsidRPr="00F00A53">
        <w:rPr>
          <w:rFonts w:ascii="Book Antiqua" w:hAnsi="Book Antiqua"/>
        </w:rPr>
        <w:lastRenderedPageBreak/>
        <w:t>clergy in Africa</w:t>
      </w:r>
      <w:r w:rsidR="00F00A53">
        <w:rPr>
          <w:rFonts w:ascii="Book Antiqua" w:hAnsi="Book Antiqua"/>
        </w:rPr>
        <w:t xml:space="preserve"> </w:t>
      </w:r>
      <w:r w:rsidRPr="00F00A53">
        <w:rPr>
          <w:rFonts w:ascii="Book Antiqua" w:hAnsi="Book Antiqua"/>
        </w:rPr>
        <w:t>was just opening. The thought of being involved in evangelizing unreached peoples from remote tribes, or participating in th</w:t>
      </w:r>
      <w:r w:rsidR="009F0145">
        <w:rPr>
          <w:rFonts w:ascii="Book Antiqua" w:hAnsi="Book Antiqua"/>
        </w:rPr>
        <w:t xml:space="preserve">e resurrection of </w:t>
      </w:r>
      <w:r w:rsidRPr="00F00A53">
        <w:rPr>
          <w:rFonts w:ascii="Book Antiqua" w:hAnsi="Book Antiqua"/>
        </w:rPr>
        <w:t>an</w:t>
      </w:r>
      <w:r w:rsidR="009F0145">
        <w:rPr>
          <w:rFonts w:ascii="Book Antiqua" w:hAnsi="Book Antiqua"/>
        </w:rPr>
        <w:t xml:space="preserve"> </w:t>
      </w:r>
      <w:r w:rsidRPr="00F00A53">
        <w:rPr>
          <w:rFonts w:ascii="Book Antiqua" w:hAnsi="Book Antiqua"/>
        </w:rPr>
        <w:t>Autocephalous</w:t>
      </w:r>
      <w:r w:rsidR="009F0145">
        <w:rPr>
          <w:rFonts w:ascii="Book Antiqua" w:hAnsi="Book Antiqua"/>
        </w:rPr>
        <w:t xml:space="preserve"> </w:t>
      </w:r>
      <w:r w:rsidRPr="00F00A53">
        <w:rPr>
          <w:rFonts w:ascii="Book Antiqua" w:hAnsi="Book Antiqua"/>
        </w:rPr>
        <w:t>Church</w:t>
      </w:r>
      <w:r w:rsidR="009F0145">
        <w:rPr>
          <w:rFonts w:ascii="Book Antiqua" w:hAnsi="Book Antiqua"/>
        </w:rPr>
        <w:t xml:space="preserve"> such </w:t>
      </w:r>
      <w:r w:rsidR="00F00A53">
        <w:rPr>
          <w:rFonts w:ascii="Book Antiqua" w:hAnsi="Book Antiqua"/>
        </w:rPr>
        <w:t xml:space="preserve">as in </w:t>
      </w:r>
      <w:r w:rsidRPr="00F00A53">
        <w:rPr>
          <w:rFonts w:ascii="Book Antiqua" w:hAnsi="Book Antiqua"/>
        </w:rPr>
        <w:t>Albania, was beyond our means. There were only a handful of indigenous mission clergy, and Orthodox mission work was rare.</w:t>
      </w:r>
    </w:p>
    <w:p w:rsidR="00DA1EFE" w:rsidRPr="00F00A53" w:rsidRDefault="00DA1EFE" w:rsidP="00DA1EFE">
      <w:pPr>
        <w:rPr>
          <w:rFonts w:ascii="Book Antiqua" w:hAnsi="Book Antiqua"/>
        </w:rPr>
      </w:pPr>
      <w:r w:rsidRPr="00F00A53">
        <w:rPr>
          <w:rFonts w:ascii="Book Antiqua" w:hAnsi="Book Antiqua"/>
        </w:rPr>
        <w:t>But today, the past three decades have seen exponential growth of missions. Orthodoxy worldwide has re-entered the scene with missionary work established on 6 continents and new efforts beginning regularly. This growth, though, is not representative of reaching maturity. Rather, it represents a solid foundation that a house can be built upon. With this foundation, we can now look forward to new horizons. We can engage in new possibilities that were but a dream 30 years ago.</w:t>
      </w:r>
    </w:p>
    <w:p w:rsidR="00DA1EFE" w:rsidRPr="00F00A53" w:rsidRDefault="00DA1EFE" w:rsidP="00DA1EFE">
      <w:pPr>
        <w:rPr>
          <w:rFonts w:ascii="Book Antiqua" w:hAnsi="Book Antiqua"/>
        </w:rPr>
      </w:pPr>
      <w:r w:rsidRPr="00F00A53">
        <w:rPr>
          <w:rFonts w:ascii="Book Antiqua" w:hAnsi="Book Antiqua"/>
        </w:rPr>
        <w:t>At the same time, as we look forward to new possibilities we must also respond to new challenges. One of these challenges is the understanding of missions as a central aspect of our faith. Even though the presiding leaders of our Mother Churches recently asserted in a joint statement that the “evangelization of those who do not believe in Christ, constitutes </w:t>
      </w:r>
      <w:r w:rsidRPr="00F00A53">
        <w:rPr>
          <w:rFonts w:ascii="Book Antiqua" w:hAnsi="Book Antiqua"/>
          <w:b/>
          <w:bCs/>
        </w:rPr>
        <w:t>the supreme duty</w:t>
      </w:r>
      <w:r w:rsidRPr="00F00A53">
        <w:rPr>
          <w:rFonts w:ascii="Book Antiqua" w:hAnsi="Book Antiqua"/>
        </w:rPr>
        <w:t> of the Church,” last year only 18% of Orthodox parishes in North America participated in international missionary work through OCMC. Involvement and support of Orthodox missions have grown dramatically in the USA, but they show only a fraction of our potential. There is a need to expand our vision to include this “supreme duty,” entrusted to us by the Lord. Over one billion people….</w:t>
      </w:r>
      <w:r w:rsidRPr="00F00A53">
        <w:rPr>
          <w:rFonts w:ascii="Book Antiqua" w:hAnsi="Book Antiqua"/>
          <w:i/>
          <w:iCs/>
        </w:rPr>
        <w:t>one billion</w:t>
      </w:r>
      <w:r w:rsidRPr="00F00A53">
        <w:rPr>
          <w:rFonts w:ascii="Book Antiqua" w:hAnsi="Book Antiqua"/>
        </w:rPr>
        <w:t> have not yet heard the gospel message. If our primary mode of operation remains to focus on our local needs, they will not hear – at least not from the followers of the Orthodox faith. On the other hand, if so much has b</w:t>
      </w:r>
      <w:bookmarkStart w:id="1" w:name="1491904a05987c0f__GoBack"/>
      <w:bookmarkEnd w:id="1"/>
      <w:r w:rsidRPr="00F00A53">
        <w:rPr>
          <w:rFonts w:ascii="Book Antiqua" w:hAnsi="Book Antiqua"/>
        </w:rPr>
        <w:t>een done through only 18% of the Orthodox parishes in the</w:t>
      </w:r>
      <w:r w:rsidR="008155E1">
        <w:rPr>
          <w:rFonts w:ascii="Book Antiqua" w:hAnsi="Book Antiqua"/>
        </w:rPr>
        <w:t xml:space="preserve"> </w:t>
      </w:r>
      <w:r w:rsidRPr="00F00A53">
        <w:rPr>
          <w:rFonts w:ascii="Book Antiqua" w:hAnsi="Book Antiqua"/>
        </w:rPr>
        <w:t>United States, think of what the possibilities would be if more parishes participated!</w:t>
      </w:r>
    </w:p>
    <w:p w:rsidR="00DA1EFE" w:rsidRPr="00F00A53" w:rsidRDefault="00DA1EFE" w:rsidP="00DA1EFE">
      <w:pPr>
        <w:rPr>
          <w:rFonts w:ascii="Book Antiqua" w:hAnsi="Book Antiqua"/>
        </w:rPr>
      </w:pPr>
      <w:r w:rsidRPr="00F00A53">
        <w:rPr>
          <w:rFonts w:ascii="Book Antiqua" w:hAnsi="Book Antiqua"/>
        </w:rPr>
        <w:t>Another challenge that we are now able to address is a result of the growth and success of the past 30 years. Just as a child goes through natural stages of development, so do institutions, ministries, parishes, a</w:t>
      </w:r>
      <w:r w:rsidR="003F74DC">
        <w:rPr>
          <w:rFonts w:ascii="Book Antiqua" w:hAnsi="Book Antiqua"/>
        </w:rPr>
        <w:t>nd mission Churches. One of the</w:t>
      </w:r>
      <w:r w:rsidRPr="00F00A53">
        <w:rPr>
          <w:rFonts w:ascii="Book Antiqua" w:hAnsi="Book Antiqua"/>
        </w:rPr>
        <w:t xml:space="preserve"> next steps in the development of Orthodox missionary Churches today is that of self-support and sustenance. Parishes, seminaries, and national Churches are established on many continents. In the startup phase of these churches, material aid for infrastructure, training, and day-to-day operations was essential. This enabled the rapid growth and establishment of the Church. As these Churches mature, they have the potential to become mission-sending Churches. But first, the ability to meet basic needs, such as support and training of clergy, along with funding their hierarchs and national ministries must be tackled. Addressing self-support is an exciting area OCMC has focused on in the most recent years and one which will develop in the years to come.</w:t>
      </w:r>
    </w:p>
    <w:p w:rsidR="00DA1EFE" w:rsidRPr="00F00A53" w:rsidRDefault="00DA1EFE" w:rsidP="00DA1EFE">
      <w:pPr>
        <w:rPr>
          <w:rFonts w:ascii="Book Antiqua" w:hAnsi="Book Antiqua"/>
        </w:rPr>
      </w:pPr>
      <w:r w:rsidRPr="00F00A53">
        <w:rPr>
          <w:rFonts w:ascii="Book Antiqua" w:hAnsi="Book Antiqua"/>
        </w:rPr>
        <w:t>Orthodoxy is spreading in the world today. People who had not heard the Gospel before are coming to Christ. The Church is being established and Jesus’ love is being shared. After 30 years, a solid foundation for missionary work is laid through a pan-Orthodox effort. Within that foundation a</w:t>
      </w:r>
      <w:r w:rsidR="003F74DC">
        <w:rPr>
          <w:rFonts w:ascii="Book Antiqua" w:hAnsi="Book Antiqua"/>
        </w:rPr>
        <w:t>re</w:t>
      </w:r>
      <w:r w:rsidRPr="00F00A53">
        <w:rPr>
          <w:rFonts w:ascii="Book Antiqua" w:hAnsi="Book Antiqua"/>
        </w:rPr>
        <w:t xml:space="preserve"> </w:t>
      </w:r>
      <w:r w:rsidR="00A33623">
        <w:rPr>
          <w:rFonts w:ascii="Book Antiqua" w:hAnsi="Book Antiqua"/>
        </w:rPr>
        <w:t xml:space="preserve">a </w:t>
      </w:r>
      <w:r w:rsidRPr="00F00A53">
        <w:rPr>
          <w:rFonts w:ascii="Book Antiqua" w:hAnsi="Book Antiqua"/>
        </w:rPr>
        <w:t xml:space="preserve">myriad of lives </w:t>
      </w:r>
      <w:r w:rsidR="003F74DC">
        <w:rPr>
          <w:rFonts w:ascii="Book Antiqua" w:hAnsi="Book Antiqua"/>
        </w:rPr>
        <w:t>that have been</w:t>
      </w:r>
      <w:r w:rsidRPr="00F00A53">
        <w:rPr>
          <w:rFonts w:ascii="Book Antiqua" w:hAnsi="Book Antiqua"/>
        </w:rPr>
        <w:t xml:space="preserve"> shaped, thousands of souls </w:t>
      </w:r>
      <w:r w:rsidR="003F74DC">
        <w:rPr>
          <w:rFonts w:ascii="Book Antiqua" w:hAnsi="Book Antiqua"/>
        </w:rPr>
        <w:t xml:space="preserve">that have been </w:t>
      </w:r>
      <w:r w:rsidRPr="00F00A53">
        <w:rPr>
          <w:rFonts w:ascii="Book Antiqua" w:hAnsi="Book Antiqua"/>
        </w:rPr>
        <w:lastRenderedPageBreak/>
        <w:t>touched, and countless miraculous examples of God showing His presence and transforming those who draw near to Him. We hear in the Psalms, “Unless the Lord builds the house, in vain do the laborers toil” (Psalm 127). May we now build upon t</w:t>
      </w:r>
      <w:r w:rsidR="00A33623">
        <w:rPr>
          <w:rFonts w:ascii="Book Antiqua" w:hAnsi="Book Antiqua"/>
        </w:rPr>
        <w:t xml:space="preserve">he foundation laid over these three </w:t>
      </w:r>
      <w:r w:rsidRPr="00F00A53">
        <w:rPr>
          <w:rFonts w:ascii="Book Antiqua" w:hAnsi="Book Antiqua"/>
        </w:rPr>
        <w:t>decades, joyfully rise up to new opportunities on the horizon, and diligently engage the challenges of today, so that God’s love may be proclaimed to, and by, all nations.</w:t>
      </w:r>
    </w:p>
    <w:p w:rsidR="00DA1EFE" w:rsidRPr="00F00A53" w:rsidRDefault="00DA1EFE" w:rsidP="00DA1EFE">
      <w:pPr>
        <w:rPr>
          <w:rFonts w:ascii="Book Antiqua" w:hAnsi="Book Antiqua"/>
        </w:rPr>
      </w:pPr>
      <w:r w:rsidRPr="00F00A53">
        <w:rPr>
          <w:rFonts w:ascii="Book Antiqua" w:hAnsi="Book Antiqua"/>
        </w:rPr>
        <w:t> </w:t>
      </w:r>
    </w:p>
    <w:p w:rsidR="006754A8" w:rsidRPr="00F00A53" w:rsidRDefault="006754A8" w:rsidP="006031D9">
      <w:pPr>
        <w:rPr>
          <w:rFonts w:ascii="Book Antiqua" w:hAnsi="Book Antiqua"/>
        </w:rPr>
      </w:pPr>
    </w:p>
    <w:sectPr w:rsidR="006754A8" w:rsidRPr="00F00A53" w:rsidSect="00BB54DA">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85F8B"/>
    <w:multiLevelType w:val="hybridMultilevel"/>
    <w:tmpl w:val="5DE46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85E76"/>
    <w:multiLevelType w:val="hybridMultilevel"/>
    <w:tmpl w:val="36861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5168A"/>
    <w:multiLevelType w:val="hybridMultilevel"/>
    <w:tmpl w:val="D6BC7DE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310A87"/>
    <w:multiLevelType w:val="hybridMultilevel"/>
    <w:tmpl w:val="BC48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07BB9"/>
    <w:multiLevelType w:val="hybridMultilevel"/>
    <w:tmpl w:val="538223C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C31ADA"/>
    <w:multiLevelType w:val="hybridMultilevel"/>
    <w:tmpl w:val="C97C1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467D29"/>
    <w:multiLevelType w:val="hybridMultilevel"/>
    <w:tmpl w:val="F3AE1524"/>
    <w:lvl w:ilvl="0" w:tplc="04190001">
      <w:start w:val="1"/>
      <w:numFmt w:val="bullet"/>
      <w:lvlText w:val=""/>
      <w:lvlJc w:val="left"/>
      <w:pPr>
        <w:tabs>
          <w:tab w:val="num" w:pos="720"/>
        </w:tabs>
        <w:ind w:left="720" w:hanging="360"/>
      </w:pPr>
      <w:rPr>
        <w:rFonts w:ascii="Symbol" w:hAnsi="Symbol" w:hint="default"/>
      </w:rPr>
    </w:lvl>
    <w:lvl w:ilvl="1" w:tplc="4F784412">
      <w:start w:val="1"/>
      <w:numFmt w:val="bullet"/>
      <w:lvlText w:val=""/>
      <w:lvlJc w:val="left"/>
      <w:pPr>
        <w:tabs>
          <w:tab w:val="num" w:pos="1148"/>
        </w:tabs>
        <w:ind w:left="1080" w:firstLine="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3F2A7B25"/>
    <w:multiLevelType w:val="hybridMultilevel"/>
    <w:tmpl w:val="F8E8979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A7954EE"/>
    <w:multiLevelType w:val="hybridMultilevel"/>
    <w:tmpl w:val="FD565EE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975321"/>
    <w:multiLevelType w:val="hybridMultilevel"/>
    <w:tmpl w:val="9C46D5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4DFC0FB1"/>
    <w:multiLevelType w:val="hybridMultilevel"/>
    <w:tmpl w:val="69A2F7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E283B04"/>
    <w:multiLevelType w:val="hybridMultilevel"/>
    <w:tmpl w:val="6F2430C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A12B90"/>
    <w:multiLevelType w:val="hybridMultilevel"/>
    <w:tmpl w:val="D564DA9E"/>
    <w:lvl w:ilvl="0" w:tplc="04190001">
      <w:start w:val="1"/>
      <w:numFmt w:val="bullet"/>
      <w:lvlText w:val=""/>
      <w:lvlJc w:val="left"/>
      <w:pPr>
        <w:tabs>
          <w:tab w:val="num" w:pos="717"/>
        </w:tabs>
        <w:ind w:left="717" w:hanging="360"/>
      </w:pPr>
      <w:rPr>
        <w:rFonts w:ascii="Symbol" w:hAnsi="Symbol" w:hint="default"/>
      </w:rPr>
    </w:lvl>
    <w:lvl w:ilvl="1" w:tplc="04190003">
      <w:start w:val="1"/>
      <w:numFmt w:val="bullet"/>
      <w:lvlText w:val="o"/>
      <w:lvlJc w:val="left"/>
      <w:pPr>
        <w:tabs>
          <w:tab w:val="num" w:pos="1437"/>
        </w:tabs>
        <w:ind w:left="1437" w:hanging="360"/>
      </w:pPr>
      <w:rPr>
        <w:rFonts w:ascii="Courier New" w:hAnsi="Courier New" w:cs="Courier New" w:hint="default"/>
      </w:rPr>
    </w:lvl>
    <w:lvl w:ilvl="2" w:tplc="04190005">
      <w:start w:val="1"/>
      <w:numFmt w:val="bullet"/>
      <w:lvlText w:val=""/>
      <w:lvlJc w:val="left"/>
      <w:pPr>
        <w:tabs>
          <w:tab w:val="num" w:pos="2157"/>
        </w:tabs>
        <w:ind w:left="2157" w:hanging="360"/>
      </w:pPr>
      <w:rPr>
        <w:rFonts w:ascii="Wingdings" w:hAnsi="Wingdings" w:hint="default"/>
      </w:rPr>
    </w:lvl>
    <w:lvl w:ilvl="3" w:tplc="04190001">
      <w:start w:val="1"/>
      <w:numFmt w:val="bullet"/>
      <w:lvlText w:val=""/>
      <w:lvlJc w:val="left"/>
      <w:pPr>
        <w:tabs>
          <w:tab w:val="num" w:pos="2877"/>
        </w:tabs>
        <w:ind w:left="2877" w:hanging="360"/>
      </w:pPr>
      <w:rPr>
        <w:rFonts w:ascii="Symbol" w:hAnsi="Symbol" w:hint="default"/>
      </w:rPr>
    </w:lvl>
    <w:lvl w:ilvl="4" w:tplc="04190003">
      <w:start w:val="1"/>
      <w:numFmt w:val="bullet"/>
      <w:lvlText w:val="o"/>
      <w:lvlJc w:val="left"/>
      <w:pPr>
        <w:tabs>
          <w:tab w:val="num" w:pos="3597"/>
        </w:tabs>
        <w:ind w:left="3597" w:hanging="360"/>
      </w:pPr>
      <w:rPr>
        <w:rFonts w:ascii="Courier New" w:hAnsi="Courier New" w:cs="Courier New" w:hint="default"/>
      </w:rPr>
    </w:lvl>
    <w:lvl w:ilvl="5" w:tplc="04190005">
      <w:start w:val="1"/>
      <w:numFmt w:val="bullet"/>
      <w:lvlText w:val=""/>
      <w:lvlJc w:val="left"/>
      <w:pPr>
        <w:tabs>
          <w:tab w:val="num" w:pos="4317"/>
        </w:tabs>
        <w:ind w:left="4317" w:hanging="360"/>
      </w:pPr>
      <w:rPr>
        <w:rFonts w:ascii="Wingdings" w:hAnsi="Wingdings" w:hint="default"/>
      </w:rPr>
    </w:lvl>
    <w:lvl w:ilvl="6" w:tplc="04190001">
      <w:start w:val="1"/>
      <w:numFmt w:val="bullet"/>
      <w:lvlText w:val=""/>
      <w:lvlJc w:val="left"/>
      <w:pPr>
        <w:tabs>
          <w:tab w:val="num" w:pos="5037"/>
        </w:tabs>
        <w:ind w:left="5037" w:hanging="360"/>
      </w:pPr>
      <w:rPr>
        <w:rFonts w:ascii="Symbol" w:hAnsi="Symbol" w:hint="default"/>
      </w:rPr>
    </w:lvl>
    <w:lvl w:ilvl="7" w:tplc="04190003">
      <w:start w:val="1"/>
      <w:numFmt w:val="bullet"/>
      <w:lvlText w:val="o"/>
      <w:lvlJc w:val="left"/>
      <w:pPr>
        <w:tabs>
          <w:tab w:val="num" w:pos="5757"/>
        </w:tabs>
        <w:ind w:left="5757" w:hanging="360"/>
      </w:pPr>
      <w:rPr>
        <w:rFonts w:ascii="Courier New" w:hAnsi="Courier New" w:cs="Courier New" w:hint="default"/>
      </w:rPr>
    </w:lvl>
    <w:lvl w:ilvl="8" w:tplc="04190005">
      <w:start w:val="1"/>
      <w:numFmt w:val="bullet"/>
      <w:lvlText w:val=""/>
      <w:lvlJc w:val="left"/>
      <w:pPr>
        <w:tabs>
          <w:tab w:val="num" w:pos="6477"/>
        </w:tabs>
        <w:ind w:left="6477" w:hanging="360"/>
      </w:pPr>
      <w:rPr>
        <w:rFonts w:ascii="Wingdings" w:hAnsi="Wingdings" w:hint="default"/>
      </w:rPr>
    </w:lvl>
  </w:abstractNum>
  <w:abstractNum w:abstractNumId="13">
    <w:nsid w:val="7BF00975"/>
    <w:multiLevelType w:val="hybridMultilevel"/>
    <w:tmpl w:val="EDF8C6DE"/>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EE7ECA"/>
    <w:multiLevelType w:val="hybridMultilevel"/>
    <w:tmpl w:val="A768C88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2"/>
  </w:num>
  <w:num w:numId="4">
    <w:abstractNumId w:val="1"/>
  </w:num>
  <w:num w:numId="5">
    <w:abstractNumId w:val="3"/>
  </w:num>
  <w:num w:numId="6">
    <w:abstractNumId w:val="13"/>
  </w:num>
  <w:num w:numId="7">
    <w:abstractNumId w:val="11"/>
  </w:num>
  <w:num w:numId="8">
    <w:abstractNumId w:val="0"/>
  </w:num>
  <w:num w:numId="9">
    <w:abstractNumId w:val="4"/>
  </w:num>
  <w:num w:numId="10">
    <w:abstractNumId w:val="14"/>
  </w:num>
  <w:num w:numId="11">
    <w:abstractNumId w:val="2"/>
  </w:num>
  <w:num w:numId="12">
    <w:abstractNumId w:val="8"/>
  </w:num>
  <w:num w:numId="13">
    <w:abstractNumId w:val="7"/>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31D9"/>
    <w:rsid w:val="0001599A"/>
    <w:rsid w:val="00064B97"/>
    <w:rsid w:val="001550FA"/>
    <w:rsid w:val="00204E65"/>
    <w:rsid w:val="00293E38"/>
    <w:rsid w:val="00350122"/>
    <w:rsid w:val="003E1B9A"/>
    <w:rsid w:val="003F74DC"/>
    <w:rsid w:val="004166EA"/>
    <w:rsid w:val="004876B8"/>
    <w:rsid w:val="004C32F0"/>
    <w:rsid w:val="004F62C0"/>
    <w:rsid w:val="00566659"/>
    <w:rsid w:val="005A4442"/>
    <w:rsid w:val="005D3D74"/>
    <w:rsid w:val="006031D9"/>
    <w:rsid w:val="006754A8"/>
    <w:rsid w:val="006B7D04"/>
    <w:rsid w:val="007325F7"/>
    <w:rsid w:val="00784906"/>
    <w:rsid w:val="007B18DB"/>
    <w:rsid w:val="007F5416"/>
    <w:rsid w:val="008155E1"/>
    <w:rsid w:val="008B44B3"/>
    <w:rsid w:val="008C5192"/>
    <w:rsid w:val="00973469"/>
    <w:rsid w:val="009C40CF"/>
    <w:rsid w:val="009F0145"/>
    <w:rsid w:val="00A0035B"/>
    <w:rsid w:val="00A32E6E"/>
    <w:rsid w:val="00A33623"/>
    <w:rsid w:val="00A971F6"/>
    <w:rsid w:val="00AB3F9A"/>
    <w:rsid w:val="00AD2DEF"/>
    <w:rsid w:val="00B6164E"/>
    <w:rsid w:val="00BB54DA"/>
    <w:rsid w:val="00CD6FD7"/>
    <w:rsid w:val="00CE58B5"/>
    <w:rsid w:val="00D733D4"/>
    <w:rsid w:val="00DA1EFE"/>
    <w:rsid w:val="00DE2710"/>
    <w:rsid w:val="00E43FC0"/>
    <w:rsid w:val="00EE6C8D"/>
    <w:rsid w:val="00EF3D68"/>
    <w:rsid w:val="00F00A53"/>
    <w:rsid w:val="00F568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4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710"/>
    <w:rPr>
      <w:color w:val="0000FF" w:themeColor="hyperlink"/>
      <w:u w:val="single"/>
    </w:rPr>
  </w:style>
  <w:style w:type="paragraph" w:styleId="BalloonText">
    <w:name w:val="Balloon Text"/>
    <w:basedOn w:val="Normal"/>
    <w:link w:val="BalloonTextChar"/>
    <w:uiPriority w:val="99"/>
    <w:semiHidden/>
    <w:unhideWhenUsed/>
    <w:rsid w:val="00675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4A8"/>
    <w:rPr>
      <w:rFonts w:ascii="Tahoma" w:hAnsi="Tahoma" w:cs="Tahoma"/>
      <w:sz w:val="16"/>
      <w:szCs w:val="16"/>
    </w:rPr>
  </w:style>
  <w:style w:type="paragraph" w:styleId="ListParagraph">
    <w:name w:val="List Paragraph"/>
    <w:basedOn w:val="Normal"/>
    <w:uiPriority w:val="34"/>
    <w:qFormat/>
    <w:rsid w:val="00064B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710"/>
    <w:rPr>
      <w:color w:val="0000FF" w:themeColor="hyperlink"/>
      <w:u w:val="single"/>
    </w:rPr>
  </w:style>
  <w:style w:type="paragraph" w:styleId="BalloonText">
    <w:name w:val="Balloon Text"/>
    <w:basedOn w:val="Normal"/>
    <w:link w:val="BalloonTextChar"/>
    <w:uiPriority w:val="99"/>
    <w:semiHidden/>
    <w:unhideWhenUsed/>
    <w:rsid w:val="00675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4A8"/>
    <w:rPr>
      <w:rFonts w:ascii="Tahoma" w:hAnsi="Tahoma" w:cs="Tahoma"/>
      <w:sz w:val="16"/>
      <w:szCs w:val="16"/>
    </w:rPr>
  </w:style>
  <w:style w:type="paragraph" w:styleId="ListParagraph">
    <w:name w:val="List Paragraph"/>
    <w:basedOn w:val="Normal"/>
    <w:uiPriority w:val="34"/>
    <w:qFormat/>
    <w:rsid w:val="00064B97"/>
    <w:pPr>
      <w:ind w:left="720"/>
      <w:contextualSpacing/>
    </w:pPr>
  </w:style>
</w:styles>
</file>

<file path=word/webSettings.xml><?xml version="1.0" encoding="utf-8"?>
<w:webSettings xmlns:r="http://schemas.openxmlformats.org/officeDocument/2006/relationships" xmlns:w="http://schemas.openxmlformats.org/wordprocessingml/2006/main">
  <w:divs>
    <w:div w:id="472792934">
      <w:bodyDiv w:val="1"/>
      <w:marLeft w:val="0"/>
      <w:marRight w:val="0"/>
      <w:marTop w:val="0"/>
      <w:marBottom w:val="0"/>
      <w:divBdr>
        <w:top w:val="none" w:sz="0" w:space="0" w:color="auto"/>
        <w:left w:val="none" w:sz="0" w:space="0" w:color="auto"/>
        <w:bottom w:val="none" w:sz="0" w:space="0" w:color="auto"/>
        <w:right w:val="none" w:sz="0" w:space="0" w:color="auto"/>
      </w:divBdr>
    </w:div>
    <w:div w:id="134959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play.google.com/store/apps/details?id=ru.orthomission.tristaslovmudrost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r.igor.kropoche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1909</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Church Mission Society</Company>
  <LinksUpToDate>false</LinksUpToDate>
  <CharactersWithSpaces>12766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Anton Ponomarev</cp:lastModifiedBy>
  <cp:revision>2</cp:revision>
  <dcterms:created xsi:type="dcterms:W3CDTF">2014-11-04T15:27:00Z</dcterms:created>
  <dcterms:modified xsi:type="dcterms:W3CDTF">2014-11-04T15:27:00Z</dcterms:modified>
</cp:coreProperties>
</file>