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3F" w:rsidRPr="00992D1B" w:rsidRDefault="00FD7CF1" w:rsidP="00992D1B">
      <w:pPr>
        <w:spacing w:after="120" w:line="360" w:lineRule="auto"/>
        <w:ind w:right="26"/>
        <w:jc w:val="center"/>
        <w:rPr>
          <w:rFonts w:cstheme="minorHAnsi"/>
          <w:sz w:val="24"/>
          <w:szCs w:val="24"/>
          <w:u w:val="single"/>
          <w:lang w:val="en-US"/>
        </w:rPr>
      </w:pPr>
      <w:r w:rsidRPr="00992D1B">
        <w:rPr>
          <w:rFonts w:cstheme="minorHAnsi"/>
          <w:sz w:val="24"/>
          <w:szCs w:val="24"/>
          <w:u w:val="single"/>
          <w:lang w:val="en-US"/>
        </w:rPr>
        <w:t>The Evangelical Understanding of Conversion</w:t>
      </w:r>
    </w:p>
    <w:p w:rsidR="006806E1" w:rsidRPr="00992D1B" w:rsidRDefault="00742BF8" w:rsidP="00992D1B">
      <w:pPr>
        <w:spacing w:after="120" w:line="360" w:lineRule="auto"/>
        <w:ind w:right="26"/>
        <w:rPr>
          <w:rFonts w:cstheme="minorHAnsi"/>
          <w:sz w:val="24"/>
          <w:szCs w:val="24"/>
          <w:lang w:val="en-US"/>
        </w:rPr>
      </w:pPr>
      <w:r w:rsidRPr="00992D1B">
        <w:rPr>
          <w:rFonts w:cstheme="minorHAnsi"/>
          <w:sz w:val="24"/>
          <w:szCs w:val="24"/>
          <w:lang w:val="en-US"/>
        </w:rPr>
        <w:t xml:space="preserve">Gordon </w:t>
      </w:r>
      <w:r w:rsidR="0010346B" w:rsidRPr="00992D1B">
        <w:rPr>
          <w:rFonts w:cstheme="minorHAnsi"/>
          <w:sz w:val="24"/>
          <w:szCs w:val="24"/>
          <w:lang w:val="en-US"/>
        </w:rPr>
        <w:t xml:space="preserve">T. </w:t>
      </w:r>
      <w:r w:rsidRPr="00992D1B">
        <w:rPr>
          <w:rFonts w:cstheme="minorHAnsi"/>
          <w:sz w:val="24"/>
          <w:szCs w:val="24"/>
          <w:lang w:val="en-US"/>
        </w:rPr>
        <w:t xml:space="preserve">Smith in </w:t>
      </w:r>
      <w:r w:rsidR="0010346B" w:rsidRPr="00992D1B">
        <w:rPr>
          <w:rFonts w:cstheme="minorHAnsi"/>
          <w:sz w:val="24"/>
          <w:szCs w:val="24"/>
          <w:lang w:val="en-US"/>
        </w:rPr>
        <w:t>his</w:t>
      </w:r>
      <w:r w:rsidRPr="00992D1B">
        <w:rPr>
          <w:rFonts w:cstheme="minorHAnsi"/>
          <w:sz w:val="24"/>
          <w:szCs w:val="24"/>
          <w:lang w:val="en-US"/>
        </w:rPr>
        <w:t xml:space="preserve"> essay on evangelical conversion </w:t>
      </w:r>
      <w:r w:rsidR="0010346B" w:rsidRPr="00992D1B">
        <w:rPr>
          <w:rFonts w:cstheme="minorHAnsi"/>
          <w:sz w:val="24"/>
          <w:szCs w:val="24"/>
          <w:lang w:val="en-US"/>
        </w:rPr>
        <w:t xml:space="preserve">in the </w:t>
      </w:r>
      <w:r w:rsidR="0010346B" w:rsidRPr="00992D1B">
        <w:rPr>
          <w:rFonts w:cstheme="minorHAnsi"/>
          <w:i/>
          <w:sz w:val="24"/>
          <w:szCs w:val="24"/>
          <w:lang w:val="en-US"/>
        </w:rPr>
        <w:t>Oxford Handbook on Evangelical Theology</w:t>
      </w:r>
      <w:r w:rsidR="0010346B" w:rsidRPr="00992D1B">
        <w:rPr>
          <w:rFonts w:cstheme="minorHAnsi"/>
          <w:sz w:val="24"/>
          <w:szCs w:val="24"/>
          <w:lang w:val="en-US"/>
        </w:rPr>
        <w:t xml:space="preserve"> </w:t>
      </w:r>
      <w:r w:rsidR="00FA7A33" w:rsidRPr="00992D1B">
        <w:rPr>
          <w:rFonts w:cstheme="minorHAnsi"/>
          <w:sz w:val="24"/>
          <w:szCs w:val="24"/>
          <w:lang w:val="en-US"/>
        </w:rPr>
        <w:t xml:space="preserve">(2010) </w:t>
      </w:r>
      <w:r w:rsidRPr="00992D1B">
        <w:rPr>
          <w:rFonts w:cstheme="minorHAnsi"/>
          <w:sz w:val="24"/>
          <w:szCs w:val="24"/>
          <w:lang w:val="en-US"/>
        </w:rPr>
        <w:t>speaks of a “sea change” taking place in the evangelical world.</w:t>
      </w:r>
      <w:r w:rsidRPr="00992D1B">
        <w:rPr>
          <w:rStyle w:val="FootnoteReference"/>
          <w:rFonts w:cstheme="minorHAnsi"/>
          <w:sz w:val="24"/>
          <w:szCs w:val="24"/>
          <w:lang w:val="en-US"/>
        </w:rPr>
        <w:footnoteReference w:id="1"/>
      </w:r>
      <w:r w:rsidRPr="00992D1B">
        <w:rPr>
          <w:rFonts w:cstheme="minorHAnsi"/>
          <w:sz w:val="24"/>
          <w:szCs w:val="24"/>
          <w:lang w:val="en-US"/>
        </w:rPr>
        <w:t xml:space="preserve"> </w:t>
      </w:r>
      <w:r w:rsidR="000933E2" w:rsidRPr="00992D1B">
        <w:rPr>
          <w:rFonts w:cstheme="minorHAnsi"/>
          <w:sz w:val="24"/>
          <w:szCs w:val="24"/>
          <w:lang w:val="en-US"/>
        </w:rPr>
        <w:t xml:space="preserve">Such a major shift in evangelical thinking makes it almost </w:t>
      </w:r>
      <w:r w:rsidR="00B23346" w:rsidRPr="00992D1B">
        <w:rPr>
          <w:rFonts w:cstheme="minorHAnsi"/>
          <w:sz w:val="24"/>
          <w:szCs w:val="24"/>
          <w:lang w:val="en-US"/>
        </w:rPr>
        <w:t>impossible</w:t>
      </w:r>
      <w:r w:rsidR="000933E2" w:rsidRPr="00992D1B">
        <w:rPr>
          <w:rFonts w:cstheme="minorHAnsi"/>
          <w:sz w:val="24"/>
          <w:szCs w:val="24"/>
          <w:lang w:val="en-US"/>
        </w:rPr>
        <w:t xml:space="preserve"> to speak of </w:t>
      </w:r>
      <w:r w:rsidR="000933E2" w:rsidRPr="00992D1B">
        <w:rPr>
          <w:rFonts w:cstheme="minorHAnsi"/>
          <w:i/>
          <w:sz w:val="24"/>
          <w:szCs w:val="24"/>
          <w:lang w:val="en-US"/>
        </w:rPr>
        <w:t>the</w:t>
      </w:r>
      <w:r w:rsidR="000933E2" w:rsidRPr="00992D1B">
        <w:rPr>
          <w:rFonts w:cstheme="minorHAnsi"/>
          <w:sz w:val="24"/>
          <w:szCs w:val="24"/>
          <w:lang w:val="en-US"/>
        </w:rPr>
        <w:t xml:space="preserve"> evangelical understanding of conversion but of</w:t>
      </w:r>
      <w:r w:rsidRPr="00992D1B">
        <w:rPr>
          <w:rFonts w:cstheme="minorHAnsi"/>
          <w:sz w:val="24"/>
          <w:szCs w:val="24"/>
          <w:lang w:val="en-US"/>
        </w:rPr>
        <w:t xml:space="preserve"> the older and </w:t>
      </w:r>
      <w:r w:rsidR="006806E1" w:rsidRPr="00992D1B">
        <w:rPr>
          <w:rFonts w:cstheme="minorHAnsi"/>
          <w:sz w:val="24"/>
          <w:szCs w:val="24"/>
          <w:lang w:val="en-US"/>
        </w:rPr>
        <w:t xml:space="preserve">the </w:t>
      </w:r>
      <w:r w:rsidRPr="00992D1B">
        <w:rPr>
          <w:rFonts w:cstheme="minorHAnsi"/>
          <w:sz w:val="24"/>
          <w:szCs w:val="24"/>
          <w:lang w:val="en-US"/>
        </w:rPr>
        <w:t>newer view</w:t>
      </w:r>
      <w:r w:rsidR="00B23346" w:rsidRPr="00992D1B">
        <w:rPr>
          <w:rFonts w:cstheme="minorHAnsi"/>
          <w:sz w:val="24"/>
          <w:szCs w:val="24"/>
          <w:lang w:val="en-US"/>
        </w:rPr>
        <w:t>s</w:t>
      </w:r>
      <w:r w:rsidRPr="00992D1B">
        <w:rPr>
          <w:rFonts w:cstheme="minorHAnsi"/>
          <w:sz w:val="24"/>
          <w:szCs w:val="24"/>
          <w:lang w:val="en-US"/>
        </w:rPr>
        <w:t xml:space="preserve"> of conver</w:t>
      </w:r>
      <w:r w:rsidR="001E5FC5" w:rsidRPr="00992D1B">
        <w:rPr>
          <w:rFonts w:cstheme="minorHAnsi"/>
          <w:sz w:val="24"/>
          <w:szCs w:val="24"/>
          <w:lang w:val="en-US"/>
        </w:rPr>
        <w:t>sion among evangelicals, although</w:t>
      </w:r>
      <w:r w:rsidR="006806E1" w:rsidRPr="00992D1B">
        <w:rPr>
          <w:rFonts w:cstheme="minorHAnsi"/>
          <w:sz w:val="24"/>
          <w:szCs w:val="24"/>
          <w:lang w:val="en-US"/>
        </w:rPr>
        <w:t xml:space="preserve"> between them there is still some overlap. </w:t>
      </w:r>
      <w:r w:rsidR="00FA7A33" w:rsidRPr="00992D1B">
        <w:rPr>
          <w:rFonts w:cstheme="minorHAnsi"/>
          <w:sz w:val="24"/>
          <w:szCs w:val="24"/>
          <w:lang w:val="en-US"/>
        </w:rPr>
        <w:t>This is how I will approach my subject.</w:t>
      </w:r>
    </w:p>
    <w:p w:rsidR="00FC5BA6" w:rsidRPr="00992D1B" w:rsidRDefault="00742BF8" w:rsidP="00992D1B">
      <w:pPr>
        <w:spacing w:after="120" w:line="360" w:lineRule="auto"/>
        <w:ind w:right="26"/>
        <w:rPr>
          <w:rFonts w:cstheme="minorHAnsi"/>
          <w:sz w:val="24"/>
          <w:szCs w:val="24"/>
          <w:lang w:val="en-US"/>
        </w:rPr>
      </w:pPr>
      <w:r w:rsidRPr="00992D1B">
        <w:rPr>
          <w:rFonts w:cstheme="minorHAnsi"/>
          <w:sz w:val="24"/>
          <w:szCs w:val="24"/>
          <w:lang w:val="en-US"/>
        </w:rPr>
        <w:t>But before I do that, I think I need to distinguish between two current uses of the term. There is both a broad sense and a narrow sense, or more precisely</w:t>
      </w:r>
      <w:r w:rsidR="000933E2" w:rsidRPr="00992D1B">
        <w:rPr>
          <w:rFonts w:cstheme="minorHAnsi"/>
          <w:sz w:val="24"/>
          <w:szCs w:val="24"/>
          <w:lang w:val="en-US"/>
        </w:rPr>
        <w:t>,</w:t>
      </w:r>
      <w:r w:rsidRPr="00992D1B">
        <w:rPr>
          <w:rFonts w:cstheme="minorHAnsi"/>
          <w:sz w:val="24"/>
          <w:szCs w:val="24"/>
          <w:lang w:val="en-US"/>
        </w:rPr>
        <w:t xml:space="preserve"> a theological sense and a historical sense of the term evangelical.</w:t>
      </w:r>
      <w:r w:rsidR="000933E2" w:rsidRPr="00992D1B">
        <w:rPr>
          <w:rFonts w:cstheme="minorHAnsi"/>
          <w:sz w:val="24"/>
          <w:szCs w:val="24"/>
          <w:lang w:val="en-US"/>
        </w:rPr>
        <w:t xml:space="preserve"> To make matters less complicated I will not consider its continental usage where </w:t>
      </w:r>
      <w:r w:rsidR="00FA7A33" w:rsidRPr="00992D1B">
        <w:rPr>
          <w:rFonts w:cstheme="minorHAnsi"/>
          <w:sz w:val="24"/>
          <w:szCs w:val="24"/>
          <w:lang w:val="en-US"/>
        </w:rPr>
        <w:t>“</w:t>
      </w:r>
      <w:r w:rsidR="000933E2" w:rsidRPr="00992D1B">
        <w:rPr>
          <w:rFonts w:cstheme="minorHAnsi"/>
          <w:sz w:val="24"/>
          <w:szCs w:val="24"/>
          <w:lang w:val="en-US"/>
        </w:rPr>
        <w:t>evangelical</w:t>
      </w:r>
      <w:r w:rsidR="00FA7A33" w:rsidRPr="00992D1B">
        <w:rPr>
          <w:rFonts w:cstheme="minorHAnsi"/>
          <w:sz w:val="24"/>
          <w:szCs w:val="24"/>
          <w:lang w:val="en-US"/>
        </w:rPr>
        <w:t>”</w:t>
      </w:r>
      <w:r w:rsidR="000933E2" w:rsidRPr="00992D1B">
        <w:rPr>
          <w:rFonts w:cstheme="minorHAnsi"/>
          <w:sz w:val="24"/>
          <w:szCs w:val="24"/>
          <w:lang w:val="en-US"/>
        </w:rPr>
        <w:t xml:space="preserve"> is </w:t>
      </w:r>
      <w:r w:rsidR="00C4572F" w:rsidRPr="00992D1B">
        <w:rPr>
          <w:rFonts w:cstheme="minorHAnsi"/>
          <w:sz w:val="24"/>
          <w:szCs w:val="24"/>
          <w:lang w:val="en-US"/>
        </w:rPr>
        <w:t xml:space="preserve">virtually </w:t>
      </w:r>
      <w:r w:rsidR="000933E2" w:rsidRPr="00992D1B">
        <w:rPr>
          <w:rFonts w:cstheme="minorHAnsi"/>
          <w:sz w:val="24"/>
          <w:szCs w:val="24"/>
          <w:lang w:val="en-US"/>
        </w:rPr>
        <w:t xml:space="preserve">synonymous with </w:t>
      </w:r>
      <w:r w:rsidR="00FA7A33" w:rsidRPr="00992D1B">
        <w:rPr>
          <w:rFonts w:cstheme="minorHAnsi"/>
          <w:sz w:val="24"/>
          <w:szCs w:val="24"/>
          <w:lang w:val="en-US"/>
        </w:rPr>
        <w:t>“</w:t>
      </w:r>
      <w:r w:rsidR="000933E2" w:rsidRPr="00992D1B">
        <w:rPr>
          <w:rFonts w:cstheme="minorHAnsi"/>
          <w:sz w:val="24"/>
          <w:szCs w:val="24"/>
          <w:lang w:val="en-US"/>
        </w:rPr>
        <w:t>Protestant.</w:t>
      </w:r>
      <w:r w:rsidR="00FA7A33" w:rsidRPr="00992D1B">
        <w:rPr>
          <w:rFonts w:cstheme="minorHAnsi"/>
          <w:sz w:val="24"/>
          <w:szCs w:val="24"/>
          <w:lang w:val="en-US"/>
        </w:rPr>
        <w:t>”</w:t>
      </w:r>
    </w:p>
    <w:p w:rsidR="00FD7CF1" w:rsidRPr="00992D1B" w:rsidRDefault="003A46A7" w:rsidP="00992D1B">
      <w:pPr>
        <w:spacing w:after="120" w:line="360" w:lineRule="auto"/>
        <w:ind w:right="26"/>
        <w:rPr>
          <w:rFonts w:cstheme="minorHAnsi"/>
          <w:sz w:val="24"/>
          <w:szCs w:val="24"/>
          <w:u w:val="single"/>
          <w:lang w:val="en-US"/>
        </w:rPr>
      </w:pPr>
      <w:r w:rsidRPr="00992D1B">
        <w:rPr>
          <w:rFonts w:cstheme="minorHAnsi"/>
          <w:sz w:val="24"/>
          <w:szCs w:val="24"/>
          <w:u w:val="single"/>
          <w:lang w:val="en-US"/>
        </w:rPr>
        <w:t>E</w:t>
      </w:r>
      <w:r w:rsidR="00FD7CF1" w:rsidRPr="00992D1B">
        <w:rPr>
          <w:rFonts w:cstheme="minorHAnsi"/>
          <w:sz w:val="24"/>
          <w:szCs w:val="24"/>
          <w:u w:val="single"/>
          <w:lang w:val="en-US"/>
        </w:rPr>
        <w:t>vangelical in the broad sense</w:t>
      </w:r>
      <w:r w:rsidR="00863EB0" w:rsidRPr="00992D1B">
        <w:rPr>
          <w:rFonts w:cstheme="minorHAnsi"/>
          <w:sz w:val="24"/>
          <w:szCs w:val="24"/>
          <w:u w:val="single"/>
          <w:lang w:val="en-US"/>
        </w:rPr>
        <w:t xml:space="preserve"> or theological sense</w:t>
      </w:r>
    </w:p>
    <w:p w:rsidR="00FD7CF1" w:rsidRPr="00992D1B" w:rsidRDefault="00FC5BA6" w:rsidP="00992D1B">
      <w:pPr>
        <w:spacing w:after="120" w:line="360" w:lineRule="auto"/>
        <w:ind w:right="26"/>
        <w:rPr>
          <w:rFonts w:cstheme="minorHAnsi"/>
          <w:sz w:val="24"/>
          <w:szCs w:val="24"/>
          <w:lang w:val="en-US"/>
        </w:rPr>
      </w:pPr>
      <w:r w:rsidRPr="00992D1B">
        <w:rPr>
          <w:rFonts w:cstheme="minorHAnsi"/>
          <w:sz w:val="24"/>
          <w:szCs w:val="24"/>
          <w:lang w:val="en-US"/>
        </w:rPr>
        <w:t xml:space="preserve">In the broad sense, all Christians are evangelical </w:t>
      </w:r>
      <w:r w:rsidR="00FD7CF1" w:rsidRPr="00992D1B">
        <w:rPr>
          <w:rFonts w:cstheme="minorHAnsi"/>
          <w:sz w:val="24"/>
          <w:szCs w:val="24"/>
          <w:lang w:val="en-US"/>
        </w:rPr>
        <w:t xml:space="preserve">by definition because the gospel of Jesus Christ (the evangel) is at </w:t>
      </w:r>
      <w:r w:rsidRPr="00992D1B">
        <w:rPr>
          <w:rFonts w:cstheme="minorHAnsi"/>
          <w:sz w:val="24"/>
          <w:szCs w:val="24"/>
          <w:lang w:val="en-US"/>
        </w:rPr>
        <w:t>the</w:t>
      </w:r>
      <w:r w:rsidR="00FD7CF1" w:rsidRPr="00992D1B">
        <w:rPr>
          <w:rFonts w:cstheme="minorHAnsi"/>
          <w:sz w:val="24"/>
          <w:szCs w:val="24"/>
          <w:lang w:val="en-US"/>
        </w:rPr>
        <w:t xml:space="preserve"> center</w:t>
      </w:r>
      <w:r w:rsidRPr="00992D1B">
        <w:rPr>
          <w:rFonts w:cstheme="minorHAnsi"/>
          <w:sz w:val="24"/>
          <w:szCs w:val="24"/>
          <w:lang w:val="en-US"/>
        </w:rPr>
        <w:t xml:space="preserve"> of their faith</w:t>
      </w:r>
      <w:r w:rsidR="00FD7CF1" w:rsidRPr="00992D1B">
        <w:rPr>
          <w:rFonts w:cstheme="minorHAnsi"/>
          <w:sz w:val="24"/>
          <w:szCs w:val="24"/>
          <w:lang w:val="en-US"/>
        </w:rPr>
        <w:t xml:space="preserve">. </w:t>
      </w:r>
      <w:r w:rsidR="00ED5F19" w:rsidRPr="00992D1B">
        <w:rPr>
          <w:rFonts w:cstheme="minorHAnsi"/>
          <w:sz w:val="24"/>
          <w:szCs w:val="24"/>
          <w:lang w:val="en-US"/>
        </w:rPr>
        <w:t xml:space="preserve">I think all Christians </w:t>
      </w:r>
      <w:r w:rsidR="00F23A05">
        <w:rPr>
          <w:rFonts w:cstheme="minorHAnsi"/>
          <w:sz w:val="24"/>
          <w:szCs w:val="24"/>
          <w:lang w:val="en-US"/>
        </w:rPr>
        <w:t>will</w:t>
      </w:r>
      <w:r w:rsidR="00ED5F19" w:rsidRPr="00992D1B">
        <w:rPr>
          <w:rFonts w:cstheme="minorHAnsi"/>
          <w:sz w:val="24"/>
          <w:szCs w:val="24"/>
          <w:lang w:val="en-US"/>
        </w:rPr>
        <w:t xml:space="preserve"> agree that without the good news </w:t>
      </w:r>
      <w:r w:rsidR="00950793">
        <w:rPr>
          <w:rFonts w:cstheme="minorHAnsi"/>
          <w:sz w:val="24"/>
          <w:szCs w:val="24"/>
          <w:lang w:val="en-US"/>
        </w:rPr>
        <w:t>of</w:t>
      </w:r>
      <w:r w:rsidR="00ED5F19" w:rsidRPr="00992D1B">
        <w:rPr>
          <w:rFonts w:cstheme="minorHAnsi"/>
          <w:sz w:val="24"/>
          <w:szCs w:val="24"/>
          <w:lang w:val="en-US"/>
        </w:rPr>
        <w:t xml:space="preserve"> Jesus Christ, there is no Christianity. </w:t>
      </w:r>
      <w:r w:rsidR="00FD7CF1" w:rsidRPr="00992D1B">
        <w:rPr>
          <w:rFonts w:cstheme="minorHAnsi"/>
          <w:sz w:val="24"/>
          <w:szCs w:val="24"/>
          <w:lang w:val="en-US"/>
        </w:rPr>
        <w:t>E.g. the Lutheran Carl Braaten understands that to be evangelical means to be true to the teachings of the apostles concerning Jesus Christ and to maintain a confessional standard that is universally binding</w:t>
      </w:r>
      <w:r w:rsidR="0010346B" w:rsidRPr="00992D1B">
        <w:rPr>
          <w:rFonts w:cstheme="minorHAnsi"/>
          <w:sz w:val="24"/>
          <w:szCs w:val="24"/>
          <w:lang w:val="en-US"/>
        </w:rPr>
        <w:t>.</w:t>
      </w:r>
      <w:r w:rsidR="0010346B" w:rsidRPr="00992D1B">
        <w:rPr>
          <w:rStyle w:val="FootnoteReference"/>
          <w:rFonts w:cstheme="minorHAnsi"/>
          <w:sz w:val="24"/>
          <w:szCs w:val="24"/>
          <w:lang w:val="en-US"/>
        </w:rPr>
        <w:footnoteReference w:id="2"/>
      </w:r>
      <w:r w:rsidR="0010346B" w:rsidRPr="00992D1B">
        <w:rPr>
          <w:rFonts w:cstheme="minorHAnsi"/>
          <w:sz w:val="24"/>
          <w:szCs w:val="24"/>
          <w:lang w:val="en-US"/>
        </w:rPr>
        <w:t xml:space="preserve"> </w:t>
      </w:r>
      <w:r w:rsidR="00FD7CF1" w:rsidRPr="00992D1B">
        <w:rPr>
          <w:rFonts w:cstheme="minorHAnsi"/>
          <w:sz w:val="24"/>
          <w:szCs w:val="24"/>
          <w:lang w:val="en-US"/>
        </w:rPr>
        <w:t xml:space="preserve"> By “teachings of the apostles” Braaten is not referring to </w:t>
      </w:r>
      <w:r w:rsidR="00B70A13" w:rsidRPr="00992D1B">
        <w:rPr>
          <w:rFonts w:cstheme="minorHAnsi"/>
          <w:sz w:val="24"/>
          <w:szCs w:val="24"/>
          <w:lang w:val="en-US"/>
        </w:rPr>
        <w:t>a</w:t>
      </w:r>
      <w:r w:rsidR="00FB40BF" w:rsidRPr="00992D1B">
        <w:rPr>
          <w:rFonts w:cstheme="minorHAnsi"/>
          <w:sz w:val="24"/>
          <w:szCs w:val="24"/>
          <w:lang w:val="en-US"/>
        </w:rPr>
        <w:t xml:space="preserve"> narrowly-</w:t>
      </w:r>
      <w:r w:rsidR="00FD7CF1" w:rsidRPr="00992D1B">
        <w:rPr>
          <w:rFonts w:cstheme="minorHAnsi"/>
          <w:sz w:val="24"/>
          <w:szCs w:val="24"/>
          <w:lang w:val="en-US"/>
        </w:rPr>
        <w:t xml:space="preserve">defined biblicism but </w:t>
      </w:r>
      <w:r w:rsidR="001F6A5B" w:rsidRPr="00992D1B">
        <w:rPr>
          <w:rFonts w:cstheme="minorHAnsi"/>
          <w:sz w:val="24"/>
          <w:szCs w:val="24"/>
          <w:lang w:val="en-US"/>
        </w:rPr>
        <w:t>to</w:t>
      </w:r>
      <w:r w:rsidR="00FD7CF1" w:rsidRPr="00992D1B">
        <w:rPr>
          <w:rFonts w:cstheme="minorHAnsi"/>
          <w:sz w:val="24"/>
          <w:szCs w:val="24"/>
          <w:lang w:val="en-US"/>
        </w:rPr>
        <w:t xml:space="preserve"> the gospel of Jesus Christ </w:t>
      </w:r>
      <w:r w:rsidR="001F6A5B" w:rsidRPr="00992D1B">
        <w:rPr>
          <w:rFonts w:cstheme="minorHAnsi"/>
          <w:sz w:val="24"/>
          <w:szCs w:val="24"/>
          <w:lang w:val="en-US"/>
        </w:rPr>
        <w:t>as it stands</w:t>
      </w:r>
      <w:r w:rsidR="00FD7CF1" w:rsidRPr="00992D1B">
        <w:rPr>
          <w:rFonts w:cstheme="minorHAnsi"/>
          <w:sz w:val="24"/>
          <w:szCs w:val="24"/>
          <w:lang w:val="en-US"/>
        </w:rPr>
        <w:t xml:space="preserve"> in </w:t>
      </w:r>
      <w:r w:rsidR="00FD7CF1" w:rsidRPr="00992D1B">
        <w:rPr>
          <w:rFonts w:cstheme="minorHAnsi"/>
          <w:i/>
          <w:sz w:val="24"/>
          <w:szCs w:val="24"/>
          <w:lang w:val="en-US"/>
        </w:rPr>
        <w:t>historical</w:t>
      </w:r>
      <w:r w:rsidR="00FD7CF1" w:rsidRPr="00992D1B">
        <w:rPr>
          <w:rFonts w:cstheme="minorHAnsi"/>
          <w:sz w:val="24"/>
          <w:szCs w:val="24"/>
          <w:lang w:val="en-US"/>
        </w:rPr>
        <w:t xml:space="preserve"> continuity with apostolic teachings. Braaten describes his </w:t>
      </w:r>
      <w:r w:rsidR="00ED5F19" w:rsidRPr="00992D1B">
        <w:rPr>
          <w:rFonts w:cstheme="minorHAnsi"/>
          <w:sz w:val="24"/>
          <w:szCs w:val="24"/>
          <w:lang w:val="en-US"/>
        </w:rPr>
        <w:t>position</w:t>
      </w:r>
      <w:r w:rsidR="00FD7CF1" w:rsidRPr="00992D1B">
        <w:rPr>
          <w:rFonts w:cstheme="minorHAnsi"/>
          <w:sz w:val="24"/>
          <w:szCs w:val="24"/>
          <w:lang w:val="en-US"/>
        </w:rPr>
        <w:t xml:space="preserve"> as “evangelical catholic” (p. 6).</w:t>
      </w:r>
      <w:r w:rsidR="001F6A5B" w:rsidRPr="00992D1B">
        <w:rPr>
          <w:rFonts w:cstheme="minorHAnsi"/>
          <w:sz w:val="24"/>
          <w:szCs w:val="24"/>
          <w:lang w:val="en-US"/>
        </w:rPr>
        <w:t xml:space="preserve"> </w:t>
      </w:r>
    </w:p>
    <w:p w:rsidR="003A46A7" w:rsidRPr="00992D1B" w:rsidRDefault="003A46A7" w:rsidP="00992D1B">
      <w:pPr>
        <w:spacing w:after="120" w:line="360" w:lineRule="auto"/>
        <w:ind w:right="26"/>
        <w:rPr>
          <w:rFonts w:cstheme="minorHAnsi"/>
          <w:sz w:val="24"/>
          <w:szCs w:val="24"/>
          <w:lang w:val="en-US"/>
        </w:rPr>
      </w:pPr>
      <w:r w:rsidRPr="00992D1B">
        <w:rPr>
          <w:rFonts w:cstheme="minorHAnsi"/>
          <w:sz w:val="24"/>
          <w:szCs w:val="24"/>
          <w:lang w:val="en-US"/>
        </w:rPr>
        <w:t>A recent book by</w:t>
      </w:r>
      <w:r w:rsidR="00FA7A33" w:rsidRPr="00992D1B">
        <w:rPr>
          <w:rFonts w:cstheme="minorHAnsi"/>
          <w:sz w:val="24"/>
          <w:szCs w:val="24"/>
          <w:lang w:val="en-US"/>
        </w:rPr>
        <w:t xml:space="preserve"> the Catholic</w:t>
      </w:r>
      <w:r w:rsidRPr="00992D1B">
        <w:rPr>
          <w:rFonts w:cstheme="minorHAnsi"/>
          <w:sz w:val="24"/>
          <w:szCs w:val="24"/>
          <w:lang w:val="en-US"/>
        </w:rPr>
        <w:t xml:space="preserve"> George Weigel titled</w:t>
      </w:r>
      <w:r w:rsidRPr="00992D1B">
        <w:rPr>
          <w:rFonts w:cstheme="minorHAnsi"/>
          <w:i/>
          <w:sz w:val="24"/>
          <w:szCs w:val="24"/>
          <w:lang w:val="en-US"/>
        </w:rPr>
        <w:t xml:space="preserve"> Evangelical Catholicism: Deep Reform in the 21</w:t>
      </w:r>
      <w:r w:rsidRPr="00992D1B">
        <w:rPr>
          <w:rFonts w:cstheme="minorHAnsi"/>
          <w:i/>
          <w:sz w:val="24"/>
          <w:szCs w:val="24"/>
          <w:vertAlign w:val="superscript"/>
          <w:lang w:val="en-US"/>
        </w:rPr>
        <w:t>st</w:t>
      </w:r>
      <w:r w:rsidRPr="00992D1B">
        <w:rPr>
          <w:rFonts w:cstheme="minorHAnsi"/>
          <w:i/>
          <w:sz w:val="24"/>
          <w:szCs w:val="24"/>
          <w:lang w:val="en-US"/>
        </w:rPr>
        <w:t xml:space="preserve"> Century Church</w:t>
      </w:r>
      <w:r w:rsidR="0010346B" w:rsidRPr="00992D1B">
        <w:rPr>
          <w:rStyle w:val="FootnoteReference"/>
          <w:rFonts w:cstheme="minorHAnsi"/>
          <w:i/>
          <w:sz w:val="24"/>
          <w:szCs w:val="24"/>
          <w:lang w:val="en-US"/>
        </w:rPr>
        <w:footnoteReference w:id="3"/>
      </w:r>
      <w:r w:rsidRPr="00992D1B">
        <w:rPr>
          <w:rFonts w:cstheme="minorHAnsi"/>
          <w:sz w:val="24"/>
          <w:szCs w:val="24"/>
          <w:lang w:val="en-US"/>
        </w:rPr>
        <w:t xml:space="preserve"> shows that there is much </w:t>
      </w:r>
      <w:r w:rsidR="00DB39F3" w:rsidRPr="00992D1B">
        <w:rPr>
          <w:rFonts w:cstheme="minorHAnsi"/>
          <w:sz w:val="24"/>
          <w:szCs w:val="24"/>
          <w:lang w:val="en-US"/>
        </w:rPr>
        <w:t>about being</w:t>
      </w:r>
      <w:r w:rsidRPr="00992D1B">
        <w:rPr>
          <w:rFonts w:cstheme="minorHAnsi"/>
          <w:sz w:val="24"/>
          <w:szCs w:val="24"/>
          <w:lang w:val="en-US"/>
        </w:rPr>
        <w:t xml:space="preserve"> evangelical in the </w:t>
      </w:r>
      <w:r w:rsidR="00ED5F19" w:rsidRPr="00992D1B">
        <w:rPr>
          <w:rFonts w:cstheme="minorHAnsi"/>
          <w:sz w:val="24"/>
          <w:szCs w:val="24"/>
          <w:lang w:val="en-US"/>
        </w:rPr>
        <w:t>way</w:t>
      </w:r>
      <w:r w:rsidRPr="00992D1B">
        <w:rPr>
          <w:rFonts w:cstheme="minorHAnsi"/>
          <w:sz w:val="24"/>
          <w:szCs w:val="24"/>
          <w:lang w:val="en-US"/>
        </w:rPr>
        <w:t xml:space="preserve"> Braaten describes it</w:t>
      </w:r>
      <w:r w:rsidR="00DB39F3" w:rsidRPr="00992D1B">
        <w:rPr>
          <w:rFonts w:cstheme="minorHAnsi"/>
          <w:sz w:val="24"/>
          <w:szCs w:val="24"/>
          <w:lang w:val="en-US"/>
        </w:rPr>
        <w:t xml:space="preserve"> that</w:t>
      </w:r>
      <w:r w:rsidRPr="00992D1B">
        <w:rPr>
          <w:rFonts w:cstheme="minorHAnsi"/>
          <w:sz w:val="24"/>
          <w:szCs w:val="24"/>
          <w:lang w:val="en-US"/>
        </w:rPr>
        <w:t xml:space="preserve"> is shared by the serious Catholics as well. </w:t>
      </w:r>
      <w:r w:rsidR="00B70A13" w:rsidRPr="00992D1B">
        <w:rPr>
          <w:rFonts w:cstheme="minorHAnsi"/>
          <w:sz w:val="24"/>
          <w:szCs w:val="24"/>
          <w:lang w:val="en-US"/>
        </w:rPr>
        <w:t>Weigel</w:t>
      </w:r>
      <w:r w:rsidRPr="00992D1B">
        <w:rPr>
          <w:rFonts w:cstheme="minorHAnsi"/>
          <w:sz w:val="24"/>
          <w:szCs w:val="24"/>
          <w:lang w:val="en-US"/>
        </w:rPr>
        <w:t xml:space="preserve"> argues</w:t>
      </w:r>
      <w:r w:rsidR="00B0104B" w:rsidRPr="00992D1B">
        <w:rPr>
          <w:rFonts w:cstheme="minorHAnsi"/>
          <w:sz w:val="24"/>
          <w:szCs w:val="24"/>
          <w:lang w:val="en-US"/>
        </w:rPr>
        <w:t>, among other things,</w:t>
      </w:r>
      <w:r w:rsidRPr="00992D1B">
        <w:rPr>
          <w:rFonts w:cstheme="minorHAnsi"/>
          <w:sz w:val="24"/>
          <w:szCs w:val="24"/>
          <w:lang w:val="en-US"/>
        </w:rPr>
        <w:t xml:space="preserve"> for the need for Catholics to maintain personal relationship with Jesus: “You are a Catholic because you have met the Lord Jesus and entered into a mature friendship with him” (p. 34).</w:t>
      </w:r>
      <w:r w:rsidR="00ED5F19" w:rsidRPr="00992D1B">
        <w:rPr>
          <w:rFonts w:cstheme="minorHAnsi"/>
          <w:sz w:val="24"/>
          <w:szCs w:val="24"/>
          <w:lang w:val="en-US"/>
        </w:rPr>
        <w:t xml:space="preserve"> </w:t>
      </w:r>
    </w:p>
    <w:p w:rsidR="003A46A7" w:rsidRPr="00992D1B" w:rsidRDefault="003A46A7" w:rsidP="00992D1B">
      <w:pPr>
        <w:spacing w:after="120" w:line="360" w:lineRule="auto"/>
        <w:ind w:right="26"/>
        <w:rPr>
          <w:rFonts w:cstheme="minorHAnsi"/>
          <w:sz w:val="24"/>
          <w:szCs w:val="24"/>
          <w:lang w:val="en-US"/>
        </w:rPr>
      </w:pPr>
      <w:r w:rsidRPr="00992D1B">
        <w:rPr>
          <w:rFonts w:cstheme="minorHAnsi"/>
          <w:sz w:val="24"/>
          <w:szCs w:val="24"/>
          <w:lang w:val="en-US"/>
        </w:rPr>
        <w:lastRenderedPageBreak/>
        <w:t xml:space="preserve">All Christians, whether they call themselves Catholics, Orthodox, Evangelicals, etc., if they take seriously the need for a personal encounter with Jesus Christ could be called an evangelical. That personal encounter </w:t>
      </w:r>
      <w:r w:rsidR="00FC5BA6" w:rsidRPr="00992D1B">
        <w:rPr>
          <w:rFonts w:cstheme="minorHAnsi"/>
          <w:sz w:val="24"/>
          <w:szCs w:val="24"/>
          <w:lang w:val="en-US"/>
        </w:rPr>
        <w:t>may</w:t>
      </w:r>
      <w:r w:rsidR="00863EB0" w:rsidRPr="00992D1B">
        <w:rPr>
          <w:rFonts w:cstheme="minorHAnsi"/>
          <w:sz w:val="24"/>
          <w:szCs w:val="24"/>
          <w:lang w:val="en-US"/>
        </w:rPr>
        <w:t xml:space="preserve"> result in what some might call a paradigm shift, a </w:t>
      </w:r>
      <w:r w:rsidR="00FA7A33" w:rsidRPr="00992D1B">
        <w:rPr>
          <w:rFonts w:cstheme="minorHAnsi"/>
          <w:sz w:val="24"/>
          <w:szCs w:val="24"/>
          <w:lang w:val="en-US"/>
        </w:rPr>
        <w:t xml:space="preserve">radical </w:t>
      </w:r>
      <w:r w:rsidR="00863EB0" w:rsidRPr="00992D1B">
        <w:rPr>
          <w:rFonts w:cstheme="minorHAnsi"/>
          <w:sz w:val="24"/>
          <w:szCs w:val="24"/>
          <w:lang w:val="en-US"/>
        </w:rPr>
        <w:t>reorientation of life and perspective, or the reintegration of the self—in short,</w:t>
      </w:r>
      <w:r w:rsidRPr="00992D1B">
        <w:rPr>
          <w:rFonts w:cstheme="minorHAnsi"/>
          <w:sz w:val="24"/>
          <w:szCs w:val="24"/>
          <w:lang w:val="en-US"/>
        </w:rPr>
        <w:t xml:space="preserve"> a conversion. </w:t>
      </w:r>
      <w:r w:rsidR="00B70A13" w:rsidRPr="00992D1B">
        <w:rPr>
          <w:rFonts w:cstheme="minorHAnsi"/>
          <w:sz w:val="24"/>
          <w:szCs w:val="24"/>
          <w:lang w:val="en-US"/>
        </w:rPr>
        <w:t xml:space="preserve">But </w:t>
      </w:r>
      <w:r w:rsidR="00B70A13" w:rsidRPr="00992D1B">
        <w:rPr>
          <w:rFonts w:cstheme="minorHAnsi"/>
          <w:i/>
          <w:sz w:val="24"/>
          <w:szCs w:val="24"/>
          <w:lang w:val="en-US"/>
        </w:rPr>
        <w:t>h</w:t>
      </w:r>
      <w:r w:rsidRPr="00992D1B">
        <w:rPr>
          <w:rFonts w:cstheme="minorHAnsi"/>
          <w:i/>
          <w:sz w:val="24"/>
          <w:szCs w:val="24"/>
          <w:lang w:val="en-US"/>
        </w:rPr>
        <w:t>ow</w:t>
      </w:r>
      <w:r w:rsidRPr="00992D1B">
        <w:rPr>
          <w:rFonts w:cstheme="minorHAnsi"/>
          <w:sz w:val="24"/>
          <w:szCs w:val="24"/>
          <w:lang w:val="en-US"/>
        </w:rPr>
        <w:t xml:space="preserve"> that personal encounter </w:t>
      </w:r>
      <w:r w:rsidR="00FA7A33" w:rsidRPr="00992D1B">
        <w:rPr>
          <w:rFonts w:cstheme="minorHAnsi"/>
          <w:sz w:val="24"/>
          <w:szCs w:val="24"/>
          <w:lang w:val="en-US"/>
        </w:rPr>
        <w:t>occurs is differently conceived</w:t>
      </w:r>
      <w:r w:rsidR="00863EB0" w:rsidRPr="00992D1B">
        <w:rPr>
          <w:rFonts w:cstheme="minorHAnsi"/>
          <w:sz w:val="24"/>
          <w:szCs w:val="24"/>
          <w:lang w:val="en-US"/>
        </w:rPr>
        <w:t xml:space="preserve"> </w:t>
      </w:r>
      <w:r w:rsidRPr="00992D1B">
        <w:rPr>
          <w:rFonts w:cstheme="minorHAnsi"/>
          <w:sz w:val="24"/>
          <w:szCs w:val="24"/>
          <w:lang w:val="en-US"/>
        </w:rPr>
        <w:t xml:space="preserve">in the different </w:t>
      </w:r>
      <w:r w:rsidR="00863EB0" w:rsidRPr="00992D1B">
        <w:rPr>
          <w:rFonts w:cstheme="minorHAnsi"/>
          <w:sz w:val="24"/>
          <w:szCs w:val="24"/>
          <w:lang w:val="en-US"/>
        </w:rPr>
        <w:t xml:space="preserve">Christian </w:t>
      </w:r>
      <w:r w:rsidRPr="00992D1B">
        <w:rPr>
          <w:rFonts w:cstheme="minorHAnsi"/>
          <w:sz w:val="24"/>
          <w:szCs w:val="24"/>
          <w:lang w:val="en-US"/>
        </w:rPr>
        <w:t xml:space="preserve">traditions. </w:t>
      </w:r>
    </w:p>
    <w:p w:rsidR="003A46A7" w:rsidRPr="00992D1B" w:rsidRDefault="003A46A7" w:rsidP="00992D1B">
      <w:pPr>
        <w:spacing w:after="120" w:line="360" w:lineRule="auto"/>
        <w:ind w:right="26"/>
        <w:rPr>
          <w:rFonts w:cstheme="minorHAnsi"/>
          <w:sz w:val="24"/>
          <w:szCs w:val="24"/>
          <w:u w:val="single"/>
          <w:lang w:val="en-US"/>
        </w:rPr>
      </w:pPr>
      <w:r w:rsidRPr="00992D1B">
        <w:rPr>
          <w:rFonts w:cstheme="minorHAnsi"/>
          <w:sz w:val="24"/>
          <w:szCs w:val="24"/>
          <w:u w:val="single"/>
          <w:lang w:val="en-US"/>
        </w:rPr>
        <w:t>Evangelical in the narrow sense</w:t>
      </w:r>
    </w:p>
    <w:p w:rsidR="005D6447" w:rsidRPr="00992D1B" w:rsidRDefault="00FC5BA6" w:rsidP="00992D1B">
      <w:pPr>
        <w:spacing w:after="120" w:line="360" w:lineRule="auto"/>
        <w:ind w:right="26"/>
        <w:rPr>
          <w:rFonts w:cstheme="minorHAnsi"/>
          <w:sz w:val="24"/>
          <w:szCs w:val="24"/>
          <w:lang w:val="en-US"/>
        </w:rPr>
      </w:pPr>
      <w:r w:rsidRPr="00992D1B">
        <w:rPr>
          <w:rFonts w:cstheme="minorHAnsi"/>
          <w:sz w:val="24"/>
          <w:szCs w:val="24"/>
          <w:lang w:val="en-US"/>
        </w:rPr>
        <w:t xml:space="preserve">Evangelicalism in the narrow </w:t>
      </w:r>
      <w:r w:rsidR="00FA7A33" w:rsidRPr="00992D1B">
        <w:rPr>
          <w:rFonts w:cstheme="minorHAnsi"/>
          <w:sz w:val="24"/>
          <w:szCs w:val="24"/>
          <w:lang w:val="en-US"/>
        </w:rPr>
        <w:t xml:space="preserve">or historical sense—the kind we see in the studies of George Marsden and David Bebbington, for example—is </w:t>
      </w:r>
      <w:r w:rsidR="00CD384A" w:rsidRPr="00992D1B">
        <w:rPr>
          <w:rFonts w:cstheme="minorHAnsi"/>
          <w:sz w:val="24"/>
          <w:szCs w:val="24"/>
          <w:lang w:val="en-US"/>
        </w:rPr>
        <w:t>a product of revivalism which</w:t>
      </w:r>
      <w:r w:rsidR="003A46A7" w:rsidRPr="00992D1B">
        <w:rPr>
          <w:rFonts w:cstheme="minorHAnsi"/>
          <w:sz w:val="24"/>
          <w:szCs w:val="24"/>
          <w:lang w:val="en-US"/>
        </w:rPr>
        <w:t xml:space="preserve"> traces its roots to the</w:t>
      </w:r>
      <w:r w:rsidR="00CD384A" w:rsidRPr="00992D1B">
        <w:rPr>
          <w:rFonts w:cstheme="minorHAnsi"/>
          <w:sz w:val="24"/>
          <w:szCs w:val="24"/>
          <w:lang w:val="en-US"/>
        </w:rPr>
        <w:t xml:space="preserve"> 18</w:t>
      </w:r>
      <w:r w:rsidR="00CD384A" w:rsidRPr="00992D1B">
        <w:rPr>
          <w:rFonts w:cstheme="minorHAnsi"/>
          <w:sz w:val="24"/>
          <w:szCs w:val="24"/>
          <w:vertAlign w:val="superscript"/>
          <w:lang w:val="en-US"/>
        </w:rPr>
        <w:t>th</w:t>
      </w:r>
      <w:r w:rsidR="00CD384A" w:rsidRPr="00992D1B">
        <w:rPr>
          <w:rFonts w:cstheme="minorHAnsi"/>
          <w:sz w:val="24"/>
          <w:szCs w:val="24"/>
          <w:lang w:val="en-US"/>
        </w:rPr>
        <w:t xml:space="preserve"> century</w:t>
      </w:r>
      <w:r w:rsidR="003A46A7" w:rsidRPr="00992D1B">
        <w:rPr>
          <w:rFonts w:cstheme="minorHAnsi"/>
          <w:sz w:val="24"/>
          <w:szCs w:val="24"/>
          <w:lang w:val="en-US"/>
        </w:rPr>
        <w:t xml:space="preserve"> </w:t>
      </w:r>
      <w:r w:rsidR="00B70A13" w:rsidRPr="00992D1B">
        <w:rPr>
          <w:rFonts w:cstheme="minorHAnsi"/>
          <w:sz w:val="24"/>
          <w:szCs w:val="24"/>
          <w:lang w:val="en-US"/>
        </w:rPr>
        <w:t>revivals</w:t>
      </w:r>
      <w:r w:rsidR="003A46A7" w:rsidRPr="00992D1B">
        <w:rPr>
          <w:rFonts w:cstheme="minorHAnsi"/>
          <w:sz w:val="24"/>
          <w:szCs w:val="24"/>
          <w:lang w:val="en-US"/>
        </w:rPr>
        <w:t xml:space="preserve"> </w:t>
      </w:r>
      <w:r w:rsidR="00CD384A" w:rsidRPr="00992D1B">
        <w:rPr>
          <w:rFonts w:cstheme="minorHAnsi"/>
          <w:sz w:val="24"/>
          <w:szCs w:val="24"/>
          <w:lang w:val="en-US"/>
        </w:rPr>
        <w:t>under</w:t>
      </w:r>
      <w:r w:rsidR="003A46A7" w:rsidRPr="00992D1B">
        <w:rPr>
          <w:rFonts w:cstheme="minorHAnsi"/>
          <w:sz w:val="24"/>
          <w:szCs w:val="24"/>
          <w:lang w:val="en-US"/>
        </w:rPr>
        <w:t xml:space="preserve"> the Wesleys, the </w:t>
      </w:r>
      <w:r w:rsidR="001A6A67" w:rsidRPr="00992D1B">
        <w:rPr>
          <w:rFonts w:cstheme="minorHAnsi"/>
          <w:sz w:val="24"/>
          <w:szCs w:val="24"/>
          <w:lang w:val="en-US"/>
        </w:rPr>
        <w:t xml:space="preserve">spiritual </w:t>
      </w:r>
      <w:r w:rsidR="003A46A7" w:rsidRPr="00992D1B">
        <w:rPr>
          <w:rFonts w:cstheme="minorHAnsi"/>
          <w:sz w:val="24"/>
          <w:szCs w:val="24"/>
          <w:lang w:val="en-US"/>
        </w:rPr>
        <w:t>“</w:t>
      </w:r>
      <w:r w:rsidR="00DB39F3" w:rsidRPr="00992D1B">
        <w:rPr>
          <w:rFonts w:cstheme="minorHAnsi"/>
          <w:sz w:val="24"/>
          <w:szCs w:val="24"/>
          <w:lang w:val="en-US"/>
        </w:rPr>
        <w:t xml:space="preserve">great </w:t>
      </w:r>
      <w:r w:rsidR="003A46A7" w:rsidRPr="00992D1B">
        <w:rPr>
          <w:rFonts w:cstheme="minorHAnsi"/>
          <w:sz w:val="24"/>
          <w:szCs w:val="24"/>
          <w:lang w:val="en-US"/>
        </w:rPr>
        <w:t>awakening</w:t>
      </w:r>
      <w:r w:rsidR="001A6A67" w:rsidRPr="00992D1B">
        <w:rPr>
          <w:rFonts w:cstheme="minorHAnsi"/>
          <w:sz w:val="24"/>
          <w:szCs w:val="24"/>
          <w:lang w:val="en-US"/>
        </w:rPr>
        <w:t>s</w:t>
      </w:r>
      <w:r w:rsidR="003A46A7" w:rsidRPr="00992D1B">
        <w:rPr>
          <w:rFonts w:cstheme="minorHAnsi"/>
          <w:sz w:val="24"/>
          <w:szCs w:val="24"/>
          <w:lang w:val="en-US"/>
        </w:rPr>
        <w:t xml:space="preserve">” associated to Jonathan Edwards and George Whitefield, and later, </w:t>
      </w:r>
      <w:r w:rsidR="00B23346" w:rsidRPr="00992D1B">
        <w:rPr>
          <w:rFonts w:cstheme="minorHAnsi"/>
          <w:sz w:val="24"/>
          <w:szCs w:val="24"/>
          <w:lang w:val="en-US"/>
        </w:rPr>
        <w:t>the 19</w:t>
      </w:r>
      <w:r w:rsidR="00B23346" w:rsidRPr="00992D1B">
        <w:rPr>
          <w:rFonts w:cstheme="minorHAnsi"/>
          <w:sz w:val="24"/>
          <w:szCs w:val="24"/>
          <w:vertAlign w:val="superscript"/>
          <w:lang w:val="en-US"/>
        </w:rPr>
        <w:t>th</w:t>
      </w:r>
      <w:r w:rsidR="00B23346" w:rsidRPr="00992D1B">
        <w:rPr>
          <w:rFonts w:cstheme="minorHAnsi"/>
          <w:sz w:val="24"/>
          <w:szCs w:val="24"/>
          <w:lang w:val="en-US"/>
        </w:rPr>
        <w:t xml:space="preserve"> century </w:t>
      </w:r>
      <w:r w:rsidR="003A46A7" w:rsidRPr="00992D1B">
        <w:rPr>
          <w:rFonts w:cstheme="minorHAnsi"/>
          <w:sz w:val="24"/>
          <w:szCs w:val="24"/>
          <w:lang w:val="en-US"/>
        </w:rPr>
        <w:t xml:space="preserve">revival movements </w:t>
      </w:r>
      <w:r w:rsidR="0054722B" w:rsidRPr="00992D1B">
        <w:rPr>
          <w:rFonts w:cstheme="minorHAnsi"/>
          <w:sz w:val="24"/>
          <w:szCs w:val="24"/>
          <w:lang w:val="en-US"/>
        </w:rPr>
        <w:t>such as the Plymouth Brethren,</w:t>
      </w:r>
      <w:r w:rsidR="003A46A7" w:rsidRPr="00992D1B">
        <w:rPr>
          <w:rFonts w:cstheme="minorHAnsi"/>
          <w:sz w:val="24"/>
          <w:szCs w:val="24"/>
          <w:lang w:val="en-US"/>
        </w:rPr>
        <w:t xml:space="preserve"> the Holiness Associations and </w:t>
      </w:r>
      <w:r w:rsidR="00463DB5" w:rsidRPr="00992D1B">
        <w:rPr>
          <w:rFonts w:cstheme="minorHAnsi"/>
          <w:sz w:val="24"/>
          <w:szCs w:val="24"/>
          <w:lang w:val="en-US"/>
        </w:rPr>
        <w:t xml:space="preserve">the </w:t>
      </w:r>
      <w:r w:rsidR="003A46A7" w:rsidRPr="00992D1B">
        <w:rPr>
          <w:rFonts w:cstheme="minorHAnsi"/>
          <w:sz w:val="24"/>
          <w:szCs w:val="24"/>
          <w:lang w:val="en-US"/>
        </w:rPr>
        <w:t>Keswick</w:t>
      </w:r>
      <w:r w:rsidR="00112190" w:rsidRPr="00992D1B">
        <w:rPr>
          <w:rFonts w:cstheme="minorHAnsi"/>
          <w:sz w:val="24"/>
          <w:szCs w:val="24"/>
          <w:lang w:val="en-US"/>
        </w:rPr>
        <w:t xml:space="preserve"> Convention. The late</w:t>
      </w:r>
      <w:r w:rsidR="0054722B" w:rsidRPr="00992D1B">
        <w:rPr>
          <w:rFonts w:cstheme="minorHAnsi"/>
          <w:sz w:val="24"/>
          <w:szCs w:val="24"/>
          <w:lang w:val="en-US"/>
        </w:rPr>
        <w:t xml:space="preserve"> 19</w:t>
      </w:r>
      <w:r w:rsidR="0054722B" w:rsidRPr="00992D1B">
        <w:rPr>
          <w:rFonts w:cstheme="minorHAnsi"/>
          <w:sz w:val="24"/>
          <w:szCs w:val="24"/>
          <w:vertAlign w:val="superscript"/>
          <w:lang w:val="en-US"/>
        </w:rPr>
        <w:t>th</w:t>
      </w:r>
      <w:r w:rsidR="0054722B" w:rsidRPr="00992D1B">
        <w:rPr>
          <w:rFonts w:cstheme="minorHAnsi"/>
          <w:sz w:val="24"/>
          <w:szCs w:val="24"/>
          <w:lang w:val="en-US"/>
        </w:rPr>
        <w:t xml:space="preserve"> century </w:t>
      </w:r>
      <w:r w:rsidR="00112190" w:rsidRPr="00992D1B">
        <w:rPr>
          <w:rFonts w:cstheme="minorHAnsi"/>
          <w:sz w:val="24"/>
          <w:szCs w:val="24"/>
          <w:lang w:val="en-US"/>
        </w:rPr>
        <w:t xml:space="preserve">Holiness and Keswick </w:t>
      </w:r>
      <w:r w:rsidR="0054722B" w:rsidRPr="00992D1B">
        <w:rPr>
          <w:rFonts w:cstheme="minorHAnsi"/>
          <w:sz w:val="24"/>
          <w:szCs w:val="24"/>
          <w:lang w:val="en-US"/>
        </w:rPr>
        <w:t xml:space="preserve">movements </w:t>
      </w:r>
      <w:r w:rsidR="00863EB0" w:rsidRPr="00992D1B">
        <w:rPr>
          <w:rFonts w:cstheme="minorHAnsi"/>
          <w:sz w:val="24"/>
          <w:szCs w:val="24"/>
          <w:lang w:val="en-US"/>
        </w:rPr>
        <w:t xml:space="preserve">in turn </w:t>
      </w:r>
      <w:r w:rsidR="0054722B" w:rsidRPr="00992D1B">
        <w:rPr>
          <w:rFonts w:cstheme="minorHAnsi"/>
          <w:sz w:val="24"/>
          <w:szCs w:val="24"/>
          <w:lang w:val="en-US"/>
        </w:rPr>
        <w:t>contributed to the rise of Pentecostalism in the early 20</w:t>
      </w:r>
      <w:r w:rsidR="0054722B" w:rsidRPr="00992D1B">
        <w:rPr>
          <w:rFonts w:cstheme="minorHAnsi"/>
          <w:sz w:val="24"/>
          <w:szCs w:val="24"/>
          <w:vertAlign w:val="superscript"/>
          <w:lang w:val="en-US"/>
        </w:rPr>
        <w:t>th</w:t>
      </w:r>
      <w:r w:rsidR="0054722B" w:rsidRPr="00992D1B">
        <w:rPr>
          <w:rFonts w:cstheme="minorHAnsi"/>
          <w:sz w:val="24"/>
          <w:szCs w:val="24"/>
          <w:lang w:val="en-US"/>
        </w:rPr>
        <w:t xml:space="preserve"> century. I</w:t>
      </w:r>
      <w:r w:rsidR="003A46A7" w:rsidRPr="00992D1B">
        <w:rPr>
          <w:rFonts w:cstheme="minorHAnsi"/>
          <w:sz w:val="24"/>
          <w:szCs w:val="24"/>
          <w:lang w:val="en-US"/>
        </w:rPr>
        <w:t>n short,</w:t>
      </w:r>
      <w:r w:rsidR="001A6A67" w:rsidRPr="00992D1B">
        <w:rPr>
          <w:rFonts w:cstheme="minorHAnsi"/>
          <w:sz w:val="24"/>
          <w:szCs w:val="24"/>
          <w:lang w:val="en-US"/>
        </w:rPr>
        <w:t xml:space="preserve"> evangelicalism </w:t>
      </w:r>
      <w:r w:rsidR="00950793">
        <w:rPr>
          <w:rFonts w:cstheme="minorHAnsi"/>
          <w:sz w:val="24"/>
          <w:szCs w:val="24"/>
          <w:lang w:val="en-US"/>
        </w:rPr>
        <w:t>in its late 19</w:t>
      </w:r>
      <w:r w:rsidR="00950793" w:rsidRPr="00950793">
        <w:rPr>
          <w:rFonts w:cstheme="minorHAnsi"/>
          <w:sz w:val="24"/>
          <w:szCs w:val="24"/>
          <w:vertAlign w:val="superscript"/>
          <w:lang w:val="en-US"/>
        </w:rPr>
        <w:t>th</w:t>
      </w:r>
      <w:r w:rsidR="00950793">
        <w:rPr>
          <w:rFonts w:cstheme="minorHAnsi"/>
          <w:sz w:val="24"/>
          <w:szCs w:val="24"/>
          <w:lang w:val="en-US"/>
        </w:rPr>
        <w:t xml:space="preserve"> and early 20</w:t>
      </w:r>
      <w:r w:rsidR="00950793" w:rsidRPr="00950793">
        <w:rPr>
          <w:rFonts w:cstheme="minorHAnsi"/>
          <w:sz w:val="24"/>
          <w:szCs w:val="24"/>
          <w:vertAlign w:val="superscript"/>
          <w:lang w:val="en-US"/>
        </w:rPr>
        <w:t>th</w:t>
      </w:r>
      <w:r w:rsidR="00950793">
        <w:rPr>
          <w:rFonts w:cstheme="minorHAnsi"/>
          <w:sz w:val="24"/>
          <w:szCs w:val="24"/>
          <w:lang w:val="en-US"/>
        </w:rPr>
        <w:t xml:space="preserve"> century expression </w:t>
      </w:r>
      <w:r w:rsidR="00FA7A33" w:rsidRPr="00992D1B">
        <w:rPr>
          <w:rFonts w:cstheme="minorHAnsi"/>
          <w:sz w:val="24"/>
          <w:szCs w:val="24"/>
          <w:lang w:val="en-US"/>
        </w:rPr>
        <w:t>was largely a reactionary movement to the “dead” liberalism of mainline Protestantism</w:t>
      </w:r>
      <w:r w:rsidR="003E7A35" w:rsidRPr="00992D1B">
        <w:rPr>
          <w:rFonts w:cstheme="minorHAnsi"/>
          <w:sz w:val="24"/>
          <w:szCs w:val="24"/>
          <w:lang w:val="en-US"/>
        </w:rPr>
        <w:t>.</w:t>
      </w:r>
      <w:r w:rsidR="00F72A87" w:rsidRPr="00992D1B">
        <w:rPr>
          <w:rFonts w:cstheme="minorHAnsi"/>
          <w:sz w:val="24"/>
          <w:szCs w:val="24"/>
          <w:lang w:val="en-US"/>
        </w:rPr>
        <w:t xml:space="preserve"> </w:t>
      </w:r>
      <w:r w:rsidR="00FA7A33" w:rsidRPr="00992D1B">
        <w:rPr>
          <w:rFonts w:cstheme="minorHAnsi"/>
          <w:sz w:val="24"/>
          <w:szCs w:val="24"/>
          <w:lang w:val="en-US"/>
        </w:rPr>
        <w:t>It drew its inspiration from</w:t>
      </w:r>
      <w:r w:rsidR="003E7A35" w:rsidRPr="00992D1B">
        <w:rPr>
          <w:rFonts w:cstheme="minorHAnsi"/>
          <w:sz w:val="24"/>
          <w:szCs w:val="24"/>
          <w:lang w:val="en-US"/>
        </w:rPr>
        <w:t xml:space="preserve"> </w:t>
      </w:r>
      <w:r w:rsidR="001F6A5B" w:rsidRPr="00992D1B">
        <w:rPr>
          <w:rFonts w:cstheme="minorHAnsi"/>
          <w:sz w:val="24"/>
          <w:szCs w:val="24"/>
          <w:lang w:val="en-US"/>
        </w:rPr>
        <w:t>revivalists</w:t>
      </w:r>
      <w:r w:rsidR="003E7A35" w:rsidRPr="00992D1B">
        <w:rPr>
          <w:rFonts w:cstheme="minorHAnsi"/>
          <w:sz w:val="24"/>
          <w:szCs w:val="24"/>
          <w:lang w:val="en-US"/>
        </w:rPr>
        <w:t xml:space="preserve"> like</w:t>
      </w:r>
      <w:r w:rsidR="00F72A87" w:rsidRPr="00992D1B">
        <w:rPr>
          <w:rFonts w:cstheme="minorHAnsi"/>
          <w:sz w:val="24"/>
          <w:szCs w:val="24"/>
          <w:lang w:val="en-US"/>
        </w:rPr>
        <w:t xml:space="preserve"> Charles Finney and D. L. Moody. These evangelists have bequeathed to the evangelical movement a technique of revivalism </w:t>
      </w:r>
      <w:r w:rsidR="00C13B57" w:rsidRPr="00992D1B">
        <w:rPr>
          <w:rFonts w:cstheme="minorHAnsi"/>
          <w:sz w:val="24"/>
          <w:szCs w:val="24"/>
          <w:lang w:val="en-US"/>
        </w:rPr>
        <w:t>which over the yea</w:t>
      </w:r>
      <w:r w:rsidR="003E7A35" w:rsidRPr="00992D1B">
        <w:rPr>
          <w:rFonts w:cstheme="minorHAnsi"/>
          <w:sz w:val="24"/>
          <w:szCs w:val="24"/>
          <w:lang w:val="en-US"/>
        </w:rPr>
        <w:t>rs has been refined and adapted to suit a rapidly changing culture</w:t>
      </w:r>
      <w:r w:rsidR="00B70A13" w:rsidRPr="00992D1B">
        <w:rPr>
          <w:rFonts w:cstheme="minorHAnsi"/>
          <w:sz w:val="24"/>
          <w:szCs w:val="24"/>
          <w:lang w:val="en-US"/>
        </w:rPr>
        <w:t>.</w:t>
      </w:r>
      <w:r w:rsidR="00C13B57" w:rsidRPr="00992D1B">
        <w:rPr>
          <w:rFonts w:cstheme="minorHAnsi"/>
          <w:sz w:val="24"/>
          <w:szCs w:val="24"/>
          <w:lang w:val="en-US"/>
        </w:rPr>
        <w:t xml:space="preserve"> </w:t>
      </w:r>
      <w:r w:rsidR="003A46A7" w:rsidRPr="00992D1B">
        <w:rPr>
          <w:rFonts w:cstheme="minorHAnsi"/>
          <w:sz w:val="24"/>
          <w:szCs w:val="24"/>
          <w:lang w:val="en-US"/>
        </w:rPr>
        <w:t xml:space="preserve"> </w:t>
      </w:r>
      <w:r w:rsidR="00FB40BF" w:rsidRPr="00992D1B">
        <w:rPr>
          <w:rFonts w:cstheme="minorHAnsi"/>
          <w:sz w:val="24"/>
          <w:szCs w:val="24"/>
          <w:lang w:val="en-US"/>
        </w:rPr>
        <w:t>It is this kind of e</w:t>
      </w:r>
      <w:r w:rsidR="0054722B" w:rsidRPr="00992D1B">
        <w:rPr>
          <w:rFonts w:cstheme="minorHAnsi"/>
          <w:sz w:val="24"/>
          <w:szCs w:val="24"/>
          <w:lang w:val="en-US"/>
        </w:rPr>
        <w:t>vangelical</w:t>
      </w:r>
      <w:r w:rsidR="00FB40BF" w:rsidRPr="00992D1B">
        <w:rPr>
          <w:rFonts w:cstheme="minorHAnsi"/>
          <w:sz w:val="24"/>
          <w:szCs w:val="24"/>
          <w:lang w:val="en-US"/>
        </w:rPr>
        <w:t>ism</w:t>
      </w:r>
      <w:r w:rsidR="0054722B" w:rsidRPr="00992D1B">
        <w:rPr>
          <w:rFonts w:cstheme="minorHAnsi"/>
          <w:sz w:val="24"/>
          <w:szCs w:val="24"/>
          <w:lang w:val="en-US"/>
        </w:rPr>
        <w:t xml:space="preserve"> that I believe most of the people and organizations associated with Lausanne</w:t>
      </w:r>
      <w:r w:rsidR="00B0104B" w:rsidRPr="00992D1B">
        <w:rPr>
          <w:rFonts w:cstheme="minorHAnsi"/>
          <w:sz w:val="24"/>
          <w:szCs w:val="24"/>
          <w:lang w:val="en-US"/>
        </w:rPr>
        <w:t xml:space="preserve"> or the World Evangelical Alliance</w:t>
      </w:r>
      <w:r w:rsidRPr="00992D1B">
        <w:rPr>
          <w:rFonts w:cstheme="minorHAnsi"/>
          <w:sz w:val="24"/>
          <w:szCs w:val="24"/>
          <w:lang w:val="en-US"/>
        </w:rPr>
        <w:t xml:space="preserve"> </w:t>
      </w:r>
      <w:r w:rsidR="00863EB0" w:rsidRPr="00992D1B">
        <w:rPr>
          <w:rFonts w:cstheme="minorHAnsi"/>
          <w:sz w:val="24"/>
          <w:szCs w:val="24"/>
          <w:lang w:val="en-US"/>
        </w:rPr>
        <w:t>are related to in one way or another</w:t>
      </w:r>
      <w:r w:rsidR="0054722B" w:rsidRPr="00992D1B">
        <w:rPr>
          <w:rFonts w:cstheme="minorHAnsi"/>
          <w:sz w:val="24"/>
          <w:szCs w:val="24"/>
          <w:lang w:val="en-US"/>
        </w:rPr>
        <w:t xml:space="preserve">. My focus is on </w:t>
      </w:r>
      <w:r w:rsidR="005D6447" w:rsidRPr="00992D1B">
        <w:rPr>
          <w:rFonts w:cstheme="minorHAnsi"/>
          <w:sz w:val="24"/>
          <w:szCs w:val="24"/>
          <w:lang w:val="en-US"/>
        </w:rPr>
        <w:t xml:space="preserve">conversion </w:t>
      </w:r>
      <w:r w:rsidR="00863EB0" w:rsidRPr="00992D1B">
        <w:rPr>
          <w:rFonts w:cstheme="minorHAnsi"/>
          <w:sz w:val="24"/>
          <w:szCs w:val="24"/>
          <w:lang w:val="en-US"/>
        </w:rPr>
        <w:t>as understood in this form</w:t>
      </w:r>
      <w:r w:rsidR="005D6447" w:rsidRPr="00992D1B">
        <w:rPr>
          <w:rFonts w:cstheme="minorHAnsi"/>
          <w:sz w:val="24"/>
          <w:szCs w:val="24"/>
          <w:lang w:val="en-US"/>
        </w:rPr>
        <w:t xml:space="preserve"> of evangelicalism. </w:t>
      </w:r>
    </w:p>
    <w:p w:rsidR="00DB39F3" w:rsidRPr="00992D1B" w:rsidRDefault="00DB39F3" w:rsidP="00992D1B">
      <w:pPr>
        <w:spacing w:after="120" w:line="360" w:lineRule="auto"/>
        <w:ind w:right="26"/>
        <w:rPr>
          <w:rFonts w:cstheme="minorHAnsi"/>
          <w:sz w:val="24"/>
          <w:szCs w:val="24"/>
          <w:lang w:val="en-US"/>
        </w:rPr>
      </w:pPr>
      <w:r w:rsidRPr="00992D1B">
        <w:rPr>
          <w:rFonts w:cstheme="minorHAnsi"/>
          <w:sz w:val="24"/>
          <w:szCs w:val="24"/>
          <w:lang w:val="en-US"/>
        </w:rPr>
        <w:t>Conversion in popular evangelical parlance</w:t>
      </w:r>
    </w:p>
    <w:p w:rsidR="0054722B" w:rsidRPr="00992D1B" w:rsidRDefault="005D6447" w:rsidP="00992D1B">
      <w:pPr>
        <w:spacing w:after="120" w:line="360" w:lineRule="auto"/>
        <w:ind w:right="26"/>
        <w:rPr>
          <w:rFonts w:cstheme="minorHAnsi"/>
          <w:sz w:val="24"/>
          <w:szCs w:val="24"/>
          <w:lang w:val="en-US"/>
        </w:rPr>
      </w:pPr>
      <w:r w:rsidRPr="00992D1B">
        <w:rPr>
          <w:rFonts w:cstheme="minorHAnsi"/>
          <w:sz w:val="24"/>
          <w:szCs w:val="24"/>
          <w:lang w:val="en-US"/>
        </w:rPr>
        <w:t xml:space="preserve">Sometimes the best way to understand a movement is </w:t>
      </w:r>
      <w:r w:rsidR="001F6A5B" w:rsidRPr="00992D1B">
        <w:rPr>
          <w:rFonts w:cstheme="minorHAnsi"/>
          <w:sz w:val="24"/>
          <w:szCs w:val="24"/>
          <w:lang w:val="en-US"/>
        </w:rPr>
        <w:t>to examine</w:t>
      </w:r>
      <w:r w:rsidRPr="00992D1B">
        <w:rPr>
          <w:rFonts w:cstheme="minorHAnsi"/>
          <w:sz w:val="24"/>
          <w:szCs w:val="24"/>
          <w:lang w:val="en-US"/>
        </w:rPr>
        <w:t xml:space="preserve"> the way key terms and phrases are used at the popular level. They capture the movement’s lived</w:t>
      </w:r>
      <w:r w:rsidR="00FA7A33" w:rsidRPr="00992D1B">
        <w:rPr>
          <w:rFonts w:cstheme="minorHAnsi"/>
          <w:sz w:val="24"/>
          <w:szCs w:val="24"/>
          <w:lang w:val="en-US"/>
        </w:rPr>
        <w:t xml:space="preserve"> theology. One </w:t>
      </w:r>
      <w:r w:rsidR="00FB40BF" w:rsidRPr="00992D1B">
        <w:rPr>
          <w:rFonts w:cstheme="minorHAnsi"/>
          <w:sz w:val="24"/>
          <w:szCs w:val="24"/>
          <w:lang w:val="en-US"/>
        </w:rPr>
        <w:t>common</w:t>
      </w:r>
      <w:r w:rsidR="00FA7A33" w:rsidRPr="00992D1B">
        <w:rPr>
          <w:rFonts w:cstheme="minorHAnsi"/>
          <w:sz w:val="24"/>
          <w:szCs w:val="24"/>
          <w:lang w:val="en-US"/>
        </w:rPr>
        <w:t xml:space="preserve"> phrase that e</w:t>
      </w:r>
      <w:r w:rsidRPr="00992D1B">
        <w:rPr>
          <w:rFonts w:cstheme="minorHAnsi"/>
          <w:sz w:val="24"/>
          <w:szCs w:val="24"/>
          <w:lang w:val="en-US"/>
        </w:rPr>
        <w:t xml:space="preserve">vangelicals use </w:t>
      </w:r>
      <w:r w:rsidR="00B70A13" w:rsidRPr="00992D1B">
        <w:rPr>
          <w:rFonts w:cstheme="minorHAnsi"/>
          <w:sz w:val="24"/>
          <w:szCs w:val="24"/>
          <w:lang w:val="en-US"/>
        </w:rPr>
        <w:t>to describe</w:t>
      </w:r>
      <w:r w:rsidRPr="00992D1B">
        <w:rPr>
          <w:rFonts w:cstheme="minorHAnsi"/>
          <w:sz w:val="24"/>
          <w:szCs w:val="24"/>
          <w:lang w:val="en-US"/>
        </w:rPr>
        <w:t xml:space="preserve"> their conversion experience is “acce</w:t>
      </w:r>
      <w:r w:rsidR="00281FF0" w:rsidRPr="00992D1B">
        <w:rPr>
          <w:rFonts w:cstheme="minorHAnsi"/>
          <w:sz w:val="24"/>
          <w:szCs w:val="24"/>
          <w:lang w:val="en-US"/>
        </w:rPr>
        <w:t>pting Christ as personal savior</w:t>
      </w:r>
      <w:r w:rsidRPr="00992D1B">
        <w:rPr>
          <w:rFonts w:cstheme="minorHAnsi"/>
          <w:sz w:val="24"/>
          <w:szCs w:val="24"/>
          <w:lang w:val="en-US"/>
        </w:rPr>
        <w:t xml:space="preserve">” </w:t>
      </w:r>
      <w:r w:rsidR="00281FF0" w:rsidRPr="00992D1B">
        <w:rPr>
          <w:rFonts w:cstheme="minorHAnsi"/>
          <w:sz w:val="24"/>
          <w:szCs w:val="24"/>
          <w:lang w:val="en-US"/>
        </w:rPr>
        <w:t xml:space="preserve">resulting in being “born again.” </w:t>
      </w:r>
      <w:r w:rsidRPr="00992D1B">
        <w:rPr>
          <w:rFonts w:cstheme="minorHAnsi"/>
          <w:sz w:val="24"/>
          <w:szCs w:val="24"/>
          <w:lang w:val="en-US"/>
        </w:rPr>
        <w:t>It means that a person needs to</w:t>
      </w:r>
      <w:r w:rsidR="00FA7A33" w:rsidRPr="00992D1B">
        <w:rPr>
          <w:rFonts w:cstheme="minorHAnsi"/>
          <w:sz w:val="24"/>
          <w:szCs w:val="24"/>
          <w:lang w:val="en-US"/>
        </w:rPr>
        <w:t xml:space="preserve"> have</w:t>
      </w:r>
      <w:r w:rsidRPr="00992D1B">
        <w:rPr>
          <w:rFonts w:cstheme="minorHAnsi"/>
          <w:sz w:val="24"/>
          <w:szCs w:val="24"/>
          <w:lang w:val="en-US"/>
        </w:rPr>
        <w:t xml:space="preserve"> </w:t>
      </w:r>
      <w:r w:rsidR="00C51F3C" w:rsidRPr="00992D1B">
        <w:rPr>
          <w:rFonts w:cstheme="minorHAnsi"/>
          <w:sz w:val="24"/>
          <w:szCs w:val="24"/>
          <w:lang w:val="en-US"/>
        </w:rPr>
        <w:t>“</w:t>
      </w:r>
      <w:r w:rsidRPr="00992D1B">
        <w:rPr>
          <w:rFonts w:cstheme="minorHAnsi"/>
          <w:sz w:val="24"/>
          <w:szCs w:val="24"/>
          <w:lang w:val="en-US"/>
        </w:rPr>
        <w:t>personal knowledge,</w:t>
      </w:r>
      <w:r w:rsidR="00FB40BF" w:rsidRPr="00992D1B">
        <w:rPr>
          <w:rFonts w:cstheme="minorHAnsi"/>
          <w:sz w:val="24"/>
          <w:szCs w:val="24"/>
          <w:lang w:val="en-US"/>
        </w:rPr>
        <w:t>”</w:t>
      </w:r>
      <w:r w:rsidRPr="00992D1B">
        <w:rPr>
          <w:rFonts w:cstheme="minorHAnsi"/>
          <w:sz w:val="24"/>
          <w:szCs w:val="24"/>
          <w:lang w:val="en-US"/>
        </w:rPr>
        <w:t xml:space="preserve"> not just “head knowledge” of Jesus Christ</w:t>
      </w:r>
      <w:r w:rsidR="00C51F3C" w:rsidRPr="00992D1B">
        <w:rPr>
          <w:rFonts w:cstheme="minorHAnsi"/>
          <w:sz w:val="24"/>
          <w:szCs w:val="24"/>
          <w:lang w:val="en-US"/>
        </w:rPr>
        <w:t xml:space="preserve">, to become a Christian. Even if one is born into a Christian family, one </w:t>
      </w:r>
      <w:r w:rsidR="00FB40BF" w:rsidRPr="00992D1B">
        <w:rPr>
          <w:rFonts w:cstheme="minorHAnsi"/>
          <w:sz w:val="24"/>
          <w:szCs w:val="24"/>
          <w:lang w:val="en-US"/>
        </w:rPr>
        <w:t xml:space="preserve">still </w:t>
      </w:r>
      <w:r w:rsidR="00C51F3C" w:rsidRPr="00992D1B">
        <w:rPr>
          <w:rFonts w:cstheme="minorHAnsi"/>
          <w:sz w:val="24"/>
          <w:szCs w:val="24"/>
          <w:lang w:val="en-US"/>
        </w:rPr>
        <w:t xml:space="preserve">needs to make a “personal decision” </w:t>
      </w:r>
      <w:r w:rsidR="003F0656" w:rsidRPr="00992D1B">
        <w:rPr>
          <w:rFonts w:cstheme="minorHAnsi"/>
          <w:sz w:val="24"/>
          <w:szCs w:val="24"/>
          <w:lang w:val="en-US"/>
        </w:rPr>
        <w:t>to receive</w:t>
      </w:r>
      <w:r w:rsidR="00C51F3C" w:rsidRPr="00992D1B">
        <w:rPr>
          <w:rFonts w:cstheme="minorHAnsi"/>
          <w:sz w:val="24"/>
          <w:szCs w:val="24"/>
          <w:lang w:val="en-US"/>
        </w:rPr>
        <w:t xml:space="preserve"> Jesus </w:t>
      </w:r>
      <w:r w:rsidR="00FB40BF" w:rsidRPr="00992D1B">
        <w:rPr>
          <w:rFonts w:cstheme="minorHAnsi"/>
          <w:sz w:val="24"/>
          <w:szCs w:val="24"/>
          <w:lang w:val="en-US"/>
        </w:rPr>
        <w:t>Christ. This explains why most e</w:t>
      </w:r>
      <w:r w:rsidR="00C51F3C" w:rsidRPr="00992D1B">
        <w:rPr>
          <w:rFonts w:cstheme="minorHAnsi"/>
          <w:sz w:val="24"/>
          <w:szCs w:val="24"/>
          <w:lang w:val="en-US"/>
        </w:rPr>
        <w:t>vangelicals practice belie</w:t>
      </w:r>
      <w:r w:rsidR="00733463" w:rsidRPr="00992D1B">
        <w:rPr>
          <w:rFonts w:cstheme="minorHAnsi"/>
          <w:sz w:val="24"/>
          <w:szCs w:val="24"/>
          <w:lang w:val="en-US"/>
        </w:rPr>
        <w:t>ver’s baptism. For many e</w:t>
      </w:r>
      <w:r w:rsidR="00C51F3C" w:rsidRPr="00992D1B">
        <w:rPr>
          <w:rFonts w:cstheme="minorHAnsi"/>
          <w:sz w:val="24"/>
          <w:szCs w:val="24"/>
          <w:lang w:val="en-US"/>
        </w:rPr>
        <w:t xml:space="preserve">vangelicals conversion is a datable event, the day when he or she </w:t>
      </w:r>
      <w:r w:rsidR="00733463" w:rsidRPr="00992D1B">
        <w:rPr>
          <w:rFonts w:cstheme="minorHAnsi"/>
          <w:sz w:val="24"/>
          <w:szCs w:val="24"/>
          <w:lang w:val="en-US"/>
        </w:rPr>
        <w:lastRenderedPageBreak/>
        <w:t>prayed the “sinner’s prayer” and asked</w:t>
      </w:r>
      <w:r w:rsidR="00DB39F3" w:rsidRPr="00992D1B">
        <w:rPr>
          <w:rFonts w:cstheme="minorHAnsi"/>
          <w:sz w:val="24"/>
          <w:szCs w:val="24"/>
          <w:lang w:val="en-US"/>
        </w:rPr>
        <w:t xml:space="preserve"> “Jesus to </w:t>
      </w:r>
      <w:r w:rsidR="00C51F3C" w:rsidRPr="00992D1B">
        <w:rPr>
          <w:rFonts w:cstheme="minorHAnsi"/>
          <w:sz w:val="24"/>
          <w:szCs w:val="24"/>
          <w:lang w:val="en-US"/>
        </w:rPr>
        <w:t xml:space="preserve">come into my heart.” </w:t>
      </w:r>
      <w:r w:rsidR="001A6A67" w:rsidRPr="00992D1B">
        <w:rPr>
          <w:rFonts w:cstheme="minorHAnsi"/>
          <w:sz w:val="24"/>
          <w:szCs w:val="24"/>
          <w:lang w:val="en-US"/>
        </w:rPr>
        <w:t xml:space="preserve">The goal of conversion is eternal life with God, or in evangelical parlance “going to heaven.”  </w:t>
      </w:r>
    </w:p>
    <w:p w:rsidR="00C51F3C" w:rsidRPr="00992D1B" w:rsidRDefault="00C51F3C" w:rsidP="00992D1B">
      <w:pPr>
        <w:spacing w:after="120" w:line="360" w:lineRule="auto"/>
        <w:ind w:right="26"/>
        <w:rPr>
          <w:rFonts w:cstheme="minorHAnsi"/>
          <w:sz w:val="24"/>
          <w:szCs w:val="24"/>
          <w:lang w:val="en-US"/>
        </w:rPr>
      </w:pPr>
      <w:r w:rsidRPr="00992D1B">
        <w:rPr>
          <w:rFonts w:cstheme="minorHAnsi"/>
          <w:sz w:val="24"/>
          <w:szCs w:val="24"/>
          <w:lang w:val="en-US"/>
        </w:rPr>
        <w:t xml:space="preserve">Prior to this conversion event, there is usually come kind of crisis, however mild, which creates a restlessness, a sense that something is missing in one’s life, which causes the person to start searching for the truth. </w:t>
      </w:r>
      <w:r w:rsidR="00C25998" w:rsidRPr="00992D1B">
        <w:rPr>
          <w:rFonts w:cstheme="minorHAnsi"/>
          <w:sz w:val="24"/>
          <w:szCs w:val="24"/>
          <w:lang w:val="en-US"/>
        </w:rPr>
        <w:t>For many evangelicals, the result of conversion is</w:t>
      </w:r>
      <w:r w:rsidR="001651CD" w:rsidRPr="00992D1B">
        <w:rPr>
          <w:rFonts w:cstheme="minorHAnsi"/>
          <w:sz w:val="24"/>
          <w:szCs w:val="24"/>
          <w:lang w:val="en-US"/>
        </w:rPr>
        <w:t xml:space="preserve"> peace and</w:t>
      </w:r>
      <w:r w:rsidRPr="00992D1B">
        <w:rPr>
          <w:rFonts w:cstheme="minorHAnsi"/>
          <w:sz w:val="24"/>
          <w:szCs w:val="24"/>
          <w:lang w:val="en-US"/>
        </w:rPr>
        <w:t xml:space="preserve"> joy—essentially </w:t>
      </w:r>
      <w:r w:rsidR="00C25998" w:rsidRPr="00992D1B">
        <w:rPr>
          <w:rFonts w:cstheme="minorHAnsi"/>
          <w:sz w:val="24"/>
          <w:szCs w:val="24"/>
          <w:lang w:val="en-US"/>
        </w:rPr>
        <w:t xml:space="preserve">a reorientation of life and </w:t>
      </w:r>
      <w:r w:rsidRPr="00992D1B">
        <w:rPr>
          <w:rFonts w:cstheme="minorHAnsi"/>
          <w:sz w:val="24"/>
          <w:szCs w:val="24"/>
          <w:lang w:val="en-US"/>
        </w:rPr>
        <w:t>reintegration of personality</w:t>
      </w:r>
      <w:r w:rsidR="001651CD" w:rsidRPr="00992D1B">
        <w:rPr>
          <w:rFonts w:cstheme="minorHAnsi"/>
          <w:sz w:val="24"/>
          <w:szCs w:val="24"/>
          <w:lang w:val="en-US"/>
        </w:rPr>
        <w:t xml:space="preserve">. Such an experience is sometimes described as a “crisis conversion.” </w:t>
      </w:r>
    </w:p>
    <w:p w:rsidR="001651CD" w:rsidRPr="00992D1B" w:rsidRDefault="001651CD" w:rsidP="00992D1B">
      <w:pPr>
        <w:spacing w:after="120" w:line="360" w:lineRule="auto"/>
        <w:ind w:right="26"/>
        <w:rPr>
          <w:rFonts w:cstheme="minorHAnsi"/>
          <w:sz w:val="24"/>
          <w:szCs w:val="24"/>
          <w:lang w:val="en-US"/>
        </w:rPr>
      </w:pPr>
      <w:r w:rsidRPr="00992D1B">
        <w:rPr>
          <w:rFonts w:cstheme="minorHAnsi"/>
          <w:sz w:val="24"/>
          <w:szCs w:val="24"/>
          <w:lang w:val="en-US"/>
        </w:rPr>
        <w:t xml:space="preserve">If we </w:t>
      </w:r>
      <w:r w:rsidR="00863EB0" w:rsidRPr="00992D1B">
        <w:rPr>
          <w:rFonts w:cstheme="minorHAnsi"/>
          <w:sz w:val="24"/>
          <w:szCs w:val="24"/>
          <w:lang w:val="en-US"/>
        </w:rPr>
        <w:t>try</w:t>
      </w:r>
      <w:r w:rsidRPr="00992D1B">
        <w:rPr>
          <w:rFonts w:cstheme="minorHAnsi"/>
          <w:sz w:val="24"/>
          <w:szCs w:val="24"/>
          <w:lang w:val="en-US"/>
        </w:rPr>
        <w:t xml:space="preserve"> to unravel theologically these popular evangelical descriptions of conversion, I think a number of important features can be highlighted. </w:t>
      </w:r>
    </w:p>
    <w:p w:rsidR="001651CD" w:rsidRPr="00992D1B" w:rsidRDefault="001651CD" w:rsidP="00992D1B">
      <w:pPr>
        <w:spacing w:after="120" w:line="360" w:lineRule="auto"/>
        <w:ind w:right="26"/>
        <w:rPr>
          <w:rFonts w:cstheme="minorHAnsi"/>
          <w:sz w:val="24"/>
          <w:szCs w:val="24"/>
          <w:lang w:val="en-US"/>
        </w:rPr>
      </w:pPr>
      <w:r w:rsidRPr="00992D1B">
        <w:rPr>
          <w:rFonts w:cstheme="minorHAnsi"/>
          <w:sz w:val="24"/>
          <w:szCs w:val="24"/>
          <w:lang w:val="en-US"/>
        </w:rPr>
        <w:t>First, evangelical conversion is about a real, definite, if not definitive, encounter with the person of Jesus Christ. The experience is quite unmistakable</w:t>
      </w:r>
      <w:r w:rsidR="00B23346" w:rsidRPr="00992D1B">
        <w:rPr>
          <w:rFonts w:cstheme="minorHAnsi"/>
          <w:sz w:val="24"/>
          <w:szCs w:val="24"/>
          <w:lang w:val="en-US"/>
        </w:rPr>
        <w:t xml:space="preserve"> and</w:t>
      </w:r>
      <w:r w:rsidRPr="00992D1B">
        <w:rPr>
          <w:rFonts w:cstheme="minorHAnsi"/>
          <w:sz w:val="24"/>
          <w:szCs w:val="24"/>
          <w:lang w:val="en-US"/>
        </w:rPr>
        <w:t xml:space="preserve"> palpable</w:t>
      </w:r>
      <w:r w:rsidR="00B23346" w:rsidRPr="00992D1B">
        <w:rPr>
          <w:rFonts w:cstheme="minorHAnsi"/>
          <w:sz w:val="24"/>
          <w:szCs w:val="24"/>
          <w:lang w:val="en-US"/>
        </w:rPr>
        <w:t>.</w:t>
      </w:r>
      <w:r w:rsidR="003E7A35" w:rsidRPr="00992D1B">
        <w:rPr>
          <w:rFonts w:cstheme="minorHAnsi"/>
          <w:sz w:val="24"/>
          <w:szCs w:val="24"/>
          <w:lang w:val="en-US"/>
        </w:rPr>
        <w:t xml:space="preserve"> </w:t>
      </w:r>
      <w:r w:rsidRPr="00992D1B">
        <w:rPr>
          <w:rFonts w:cstheme="minorHAnsi"/>
          <w:sz w:val="24"/>
          <w:szCs w:val="24"/>
          <w:lang w:val="en-US"/>
        </w:rPr>
        <w:t xml:space="preserve">It is a life transforming event. </w:t>
      </w:r>
      <w:r w:rsidR="003E7A35" w:rsidRPr="00992D1B">
        <w:rPr>
          <w:rFonts w:cstheme="minorHAnsi"/>
          <w:sz w:val="24"/>
          <w:szCs w:val="24"/>
          <w:lang w:val="en-US"/>
        </w:rPr>
        <w:t xml:space="preserve">The quintessentially evangelical question “are you saved?” presupposes such an understanding of conversion. </w:t>
      </w:r>
      <w:r w:rsidR="00C25998" w:rsidRPr="00992D1B">
        <w:rPr>
          <w:rFonts w:cstheme="minorHAnsi"/>
          <w:sz w:val="24"/>
          <w:szCs w:val="24"/>
          <w:lang w:val="en-US"/>
        </w:rPr>
        <w:t>I</w:t>
      </w:r>
      <w:r w:rsidR="00FB40BF" w:rsidRPr="00992D1B">
        <w:rPr>
          <w:rFonts w:cstheme="minorHAnsi"/>
          <w:sz w:val="24"/>
          <w:szCs w:val="24"/>
          <w:lang w:val="en-US"/>
        </w:rPr>
        <w:t>n other words, i</w:t>
      </w:r>
      <w:r w:rsidR="00C25998" w:rsidRPr="00992D1B">
        <w:rPr>
          <w:rFonts w:cstheme="minorHAnsi"/>
          <w:sz w:val="24"/>
          <w:szCs w:val="24"/>
          <w:lang w:val="en-US"/>
        </w:rPr>
        <w:t xml:space="preserve">f one is truly saved, one just </w:t>
      </w:r>
      <w:r w:rsidR="00C25998" w:rsidRPr="00992D1B">
        <w:rPr>
          <w:rFonts w:cstheme="minorHAnsi"/>
          <w:i/>
          <w:sz w:val="24"/>
          <w:szCs w:val="24"/>
          <w:lang w:val="en-US"/>
        </w:rPr>
        <w:t>knows</w:t>
      </w:r>
      <w:r w:rsidR="00B90703" w:rsidRPr="00992D1B">
        <w:rPr>
          <w:rFonts w:cstheme="minorHAnsi"/>
          <w:sz w:val="24"/>
          <w:szCs w:val="24"/>
          <w:lang w:val="en-US"/>
        </w:rPr>
        <w:t xml:space="preserve"> it and should be able to testify to </w:t>
      </w:r>
      <w:r w:rsidR="006806E1" w:rsidRPr="00992D1B">
        <w:rPr>
          <w:rFonts w:cstheme="minorHAnsi"/>
          <w:sz w:val="24"/>
          <w:szCs w:val="24"/>
          <w:lang w:val="en-US"/>
        </w:rPr>
        <w:t>how and when it happened</w:t>
      </w:r>
      <w:r w:rsidR="00B90703" w:rsidRPr="00992D1B">
        <w:rPr>
          <w:rFonts w:cstheme="minorHAnsi"/>
          <w:sz w:val="24"/>
          <w:szCs w:val="24"/>
          <w:lang w:val="en-US"/>
        </w:rPr>
        <w:t>.</w:t>
      </w:r>
    </w:p>
    <w:p w:rsidR="004C4BE9" w:rsidRPr="00992D1B" w:rsidRDefault="00FB40BF" w:rsidP="00992D1B">
      <w:pPr>
        <w:spacing w:after="120" w:line="360" w:lineRule="auto"/>
        <w:ind w:right="26"/>
        <w:rPr>
          <w:rFonts w:cstheme="minorHAnsi"/>
          <w:sz w:val="24"/>
          <w:szCs w:val="24"/>
          <w:lang w:val="en-US"/>
        </w:rPr>
      </w:pPr>
      <w:r w:rsidRPr="00992D1B">
        <w:rPr>
          <w:rFonts w:cstheme="minorHAnsi"/>
          <w:sz w:val="24"/>
          <w:szCs w:val="24"/>
          <w:lang w:val="en-US"/>
        </w:rPr>
        <w:t>Second, e</w:t>
      </w:r>
      <w:r w:rsidR="00C934AE" w:rsidRPr="00992D1B">
        <w:rPr>
          <w:rFonts w:cstheme="minorHAnsi"/>
          <w:sz w:val="24"/>
          <w:szCs w:val="24"/>
          <w:lang w:val="en-US"/>
        </w:rPr>
        <w:t>vangelicals are quite certain that this experience is not merely psychological</w:t>
      </w:r>
      <w:r w:rsidR="00510EE8" w:rsidRPr="00992D1B">
        <w:rPr>
          <w:rFonts w:cstheme="minorHAnsi"/>
          <w:sz w:val="24"/>
          <w:szCs w:val="24"/>
          <w:lang w:val="en-US"/>
        </w:rPr>
        <w:t xml:space="preserve"> (although it may have psychological and even physiological ramifications)</w:t>
      </w:r>
      <w:r w:rsidR="00C934AE" w:rsidRPr="00992D1B">
        <w:rPr>
          <w:rFonts w:cstheme="minorHAnsi"/>
          <w:sz w:val="24"/>
          <w:szCs w:val="24"/>
          <w:lang w:val="en-US"/>
        </w:rPr>
        <w:t xml:space="preserve">, but </w:t>
      </w:r>
      <w:r w:rsidR="00510EE8" w:rsidRPr="00992D1B">
        <w:rPr>
          <w:rFonts w:cstheme="minorHAnsi"/>
          <w:sz w:val="24"/>
          <w:szCs w:val="24"/>
          <w:lang w:val="en-US"/>
        </w:rPr>
        <w:t>is essentially a “spiritual” reality. They believe that conversion</w:t>
      </w:r>
      <w:r w:rsidR="00C934AE" w:rsidRPr="00992D1B">
        <w:rPr>
          <w:rFonts w:cstheme="minorHAnsi"/>
          <w:sz w:val="24"/>
          <w:szCs w:val="24"/>
          <w:lang w:val="en-US"/>
        </w:rPr>
        <w:t xml:space="preserve"> is new </w:t>
      </w:r>
      <w:r w:rsidR="00361DE8">
        <w:rPr>
          <w:rFonts w:cstheme="minorHAnsi"/>
          <w:sz w:val="24"/>
          <w:szCs w:val="24"/>
          <w:lang w:val="en-US"/>
        </w:rPr>
        <w:t>life given by the Spirit of God.</w:t>
      </w:r>
      <w:r w:rsidR="00C934AE" w:rsidRPr="00992D1B">
        <w:rPr>
          <w:rFonts w:cstheme="minorHAnsi"/>
          <w:sz w:val="24"/>
          <w:szCs w:val="24"/>
          <w:lang w:val="en-US"/>
        </w:rPr>
        <w:t xml:space="preserve"> A real, spiritual transformation </w:t>
      </w:r>
      <w:r w:rsidRPr="00992D1B">
        <w:rPr>
          <w:rFonts w:cstheme="minorHAnsi"/>
          <w:sz w:val="24"/>
          <w:szCs w:val="24"/>
          <w:lang w:val="en-US"/>
        </w:rPr>
        <w:t>takes place at conversion</w:t>
      </w:r>
      <w:r w:rsidR="00C934AE" w:rsidRPr="00992D1B">
        <w:rPr>
          <w:rFonts w:cstheme="minorHAnsi"/>
          <w:sz w:val="24"/>
          <w:szCs w:val="24"/>
          <w:lang w:val="en-US"/>
        </w:rPr>
        <w:t xml:space="preserve">. </w:t>
      </w:r>
    </w:p>
    <w:p w:rsidR="00C934AE" w:rsidRPr="00992D1B" w:rsidRDefault="00B70A13" w:rsidP="00992D1B">
      <w:pPr>
        <w:spacing w:after="120" w:line="360" w:lineRule="auto"/>
        <w:ind w:right="26"/>
        <w:rPr>
          <w:rFonts w:cstheme="minorHAnsi"/>
          <w:sz w:val="24"/>
          <w:szCs w:val="24"/>
          <w:lang w:val="en-US"/>
        </w:rPr>
      </w:pPr>
      <w:r w:rsidRPr="00992D1B">
        <w:rPr>
          <w:rFonts w:cstheme="minorHAnsi"/>
          <w:sz w:val="24"/>
          <w:szCs w:val="24"/>
          <w:lang w:val="en-US"/>
        </w:rPr>
        <w:t>Third</w:t>
      </w:r>
      <w:r w:rsidR="00FB40BF" w:rsidRPr="00992D1B">
        <w:rPr>
          <w:rFonts w:cstheme="minorHAnsi"/>
          <w:sz w:val="24"/>
          <w:szCs w:val="24"/>
          <w:lang w:val="en-US"/>
        </w:rPr>
        <w:t>, e</w:t>
      </w:r>
      <w:r w:rsidR="00C934AE" w:rsidRPr="00992D1B">
        <w:rPr>
          <w:rFonts w:cstheme="minorHAnsi"/>
          <w:sz w:val="24"/>
          <w:szCs w:val="24"/>
          <w:lang w:val="en-US"/>
        </w:rPr>
        <w:t xml:space="preserve">vangelicals believe that this conversion experience is only the beginning of the Christian life. The “born again” Christian needs to grow in Christlikeness. </w:t>
      </w:r>
      <w:r w:rsidR="00510EE8" w:rsidRPr="00992D1B">
        <w:rPr>
          <w:rFonts w:cstheme="minorHAnsi"/>
          <w:sz w:val="24"/>
          <w:szCs w:val="24"/>
          <w:lang w:val="en-US"/>
        </w:rPr>
        <w:t>The</w:t>
      </w:r>
      <w:r w:rsidR="00C934AE" w:rsidRPr="00992D1B">
        <w:rPr>
          <w:rFonts w:cstheme="minorHAnsi"/>
          <w:sz w:val="24"/>
          <w:szCs w:val="24"/>
          <w:lang w:val="en-US"/>
        </w:rPr>
        <w:t xml:space="preserve"> process of growth can be </w:t>
      </w:r>
      <w:r w:rsidR="00950793">
        <w:rPr>
          <w:rFonts w:cstheme="minorHAnsi"/>
          <w:sz w:val="24"/>
          <w:szCs w:val="24"/>
          <w:lang w:val="en-US"/>
        </w:rPr>
        <w:t>realized</w:t>
      </w:r>
      <w:r w:rsidR="00C934AE" w:rsidRPr="00992D1B">
        <w:rPr>
          <w:rFonts w:cstheme="minorHAnsi"/>
          <w:sz w:val="24"/>
          <w:szCs w:val="24"/>
          <w:lang w:val="en-US"/>
        </w:rPr>
        <w:t xml:space="preserve"> through various personal spiritual </w:t>
      </w:r>
      <w:r w:rsidR="00510EE8" w:rsidRPr="00992D1B">
        <w:rPr>
          <w:rFonts w:cstheme="minorHAnsi"/>
          <w:sz w:val="24"/>
          <w:szCs w:val="24"/>
          <w:lang w:val="en-US"/>
        </w:rPr>
        <w:t>disciplines</w:t>
      </w:r>
      <w:r w:rsidR="00C934AE" w:rsidRPr="00992D1B">
        <w:rPr>
          <w:rFonts w:cstheme="minorHAnsi"/>
          <w:sz w:val="24"/>
          <w:szCs w:val="24"/>
          <w:lang w:val="en-US"/>
        </w:rPr>
        <w:t>, especially personal daily prayer</w:t>
      </w:r>
      <w:r w:rsidR="00C25998" w:rsidRPr="00992D1B">
        <w:rPr>
          <w:rFonts w:cstheme="minorHAnsi"/>
          <w:sz w:val="24"/>
          <w:szCs w:val="24"/>
          <w:lang w:val="en-US"/>
        </w:rPr>
        <w:t xml:space="preserve"> </w:t>
      </w:r>
      <w:r w:rsidR="00C934AE" w:rsidRPr="00992D1B">
        <w:rPr>
          <w:rFonts w:cstheme="minorHAnsi"/>
          <w:sz w:val="24"/>
          <w:szCs w:val="24"/>
          <w:lang w:val="en-US"/>
        </w:rPr>
        <w:t>and Bible reading</w:t>
      </w:r>
      <w:r w:rsidR="00B23346" w:rsidRPr="00992D1B">
        <w:rPr>
          <w:rFonts w:cstheme="minorHAnsi"/>
          <w:sz w:val="24"/>
          <w:szCs w:val="24"/>
          <w:lang w:val="en-US"/>
        </w:rPr>
        <w:t xml:space="preserve"> or </w:t>
      </w:r>
      <w:r w:rsidR="00C25998" w:rsidRPr="00992D1B">
        <w:rPr>
          <w:rFonts w:cstheme="minorHAnsi"/>
          <w:sz w:val="24"/>
          <w:szCs w:val="24"/>
          <w:lang w:val="en-US"/>
        </w:rPr>
        <w:t xml:space="preserve">the </w:t>
      </w:r>
      <w:r w:rsidR="00B23346" w:rsidRPr="00992D1B">
        <w:rPr>
          <w:rFonts w:cstheme="minorHAnsi"/>
          <w:sz w:val="24"/>
          <w:szCs w:val="24"/>
          <w:lang w:val="en-US"/>
        </w:rPr>
        <w:t>“</w:t>
      </w:r>
      <w:r w:rsidR="00C25998" w:rsidRPr="00992D1B">
        <w:rPr>
          <w:rFonts w:cstheme="minorHAnsi"/>
          <w:sz w:val="24"/>
          <w:szCs w:val="24"/>
          <w:lang w:val="en-US"/>
        </w:rPr>
        <w:t>Quiet Time</w:t>
      </w:r>
      <w:r w:rsidR="00E55743">
        <w:rPr>
          <w:rFonts w:cstheme="minorHAnsi"/>
          <w:sz w:val="24"/>
          <w:szCs w:val="24"/>
          <w:lang w:val="en-US"/>
        </w:rPr>
        <w:t>,</w:t>
      </w:r>
      <w:r w:rsidR="00B23346" w:rsidRPr="00992D1B">
        <w:rPr>
          <w:rFonts w:cstheme="minorHAnsi"/>
          <w:sz w:val="24"/>
          <w:szCs w:val="24"/>
          <w:lang w:val="en-US"/>
        </w:rPr>
        <w:t>”</w:t>
      </w:r>
      <w:r w:rsidR="00C934AE" w:rsidRPr="00992D1B">
        <w:rPr>
          <w:rFonts w:cstheme="minorHAnsi"/>
          <w:sz w:val="24"/>
          <w:szCs w:val="24"/>
          <w:lang w:val="en-US"/>
        </w:rPr>
        <w:t xml:space="preserve"> fellowship with other Christians, and faithful service in the church and in sharing the gospel with others. </w:t>
      </w:r>
    </w:p>
    <w:p w:rsidR="004C4BE9" w:rsidRPr="00992D1B" w:rsidRDefault="00B70A13" w:rsidP="00992D1B">
      <w:pPr>
        <w:spacing w:after="120" w:line="360" w:lineRule="auto"/>
        <w:ind w:right="26"/>
        <w:rPr>
          <w:rFonts w:cstheme="minorHAnsi"/>
          <w:sz w:val="24"/>
          <w:szCs w:val="24"/>
          <w:lang w:val="en-US"/>
        </w:rPr>
      </w:pPr>
      <w:r w:rsidRPr="00992D1B">
        <w:rPr>
          <w:rFonts w:cstheme="minorHAnsi"/>
          <w:sz w:val="24"/>
          <w:szCs w:val="24"/>
          <w:lang w:val="en-US"/>
        </w:rPr>
        <w:t>Fourth</w:t>
      </w:r>
      <w:r w:rsidR="004C4BE9" w:rsidRPr="00992D1B">
        <w:rPr>
          <w:rFonts w:cstheme="minorHAnsi"/>
          <w:sz w:val="24"/>
          <w:szCs w:val="24"/>
          <w:lang w:val="en-US"/>
        </w:rPr>
        <w:t xml:space="preserve">, </w:t>
      </w:r>
      <w:r w:rsidR="00EF0199" w:rsidRPr="00992D1B">
        <w:rPr>
          <w:rFonts w:cstheme="minorHAnsi"/>
          <w:sz w:val="24"/>
          <w:szCs w:val="24"/>
          <w:lang w:val="en-US"/>
        </w:rPr>
        <w:t xml:space="preserve">conversion should lead to mission. </w:t>
      </w:r>
      <w:r w:rsidR="004B1A26" w:rsidRPr="00992D1B">
        <w:rPr>
          <w:rFonts w:cstheme="minorHAnsi"/>
          <w:sz w:val="24"/>
          <w:szCs w:val="24"/>
          <w:lang w:val="en-US"/>
        </w:rPr>
        <w:t>It is not difficult to see why this is so for evangelicals. The convert is a witness to the truth concerning Jesus Christ in his/her own life. “Witnessing” is the most natural thing a witness does. Furthermore, t</w:t>
      </w:r>
      <w:r w:rsidR="00B90703" w:rsidRPr="00992D1B">
        <w:rPr>
          <w:rFonts w:cstheme="minorHAnsi"/>
          <w:sz w:val="24"/>
          <w:szCs w:val="24"/>
          <w:lang w:val="en-US"/>
        </w:rPr>
        <w:t>he</w:t>
      </w:r>
      <w:r w:rsidR="004C4BE9" w:rsidRPr="00992D1B">
        <w:rPr>
          <w:rFonts w:cstheme="minorHAnsi"/>
          <w:sz w:val="24"/>
          <w:szCs w:val="24"/>
          <w:lang w:val="en-US"/>
        </w:rPr>
        <w:t xml:space="preserve"> confidence </w:t>
      </w:r>
      <w:r w:rsidR="00733463" w:rsidRPr="00992D1B">
        <w:rPr>
          <w:rFonts w:cstheme="minorHAnsi"/>
          <w:sz w:val="24"/>
          <w:szCs w:val="24"/>
          <w:lang w:val="en-US"/>
        </w:rPr>
        <w:t>of e</w:t>
      </w:r>
      <w:r w:rsidR="00B90703" w:rsidRPr="00992D1B">
        <w:rPr>
          <w:rFonts w:cstheme="minorHAnsi"/>
          <w:sz w:val="24"/>
          <w:szCs w:val="24"/>
          <w:lang w:val="en-US"/>
        </w:rPr>
        <w:t xml:space="preserve">vangelicals </w:t>
      </w:r>
      <w:r w:rsidR="004C4BE9" w:rsidRPr="00992D1B">
        <w:rPr>
          <w:rFonts w:cstheme="minorHAnsi"/>
          <w:sz w:val="24"/>
          <w:szCs w:val="24"/>
          <w:lang w:val="en-US"/>
        </w:rPr>
        <w:t xml:space="preserve">in the power of the gospel to change lives and give eternal hope to a lost world compels </w:t>
      </w:r>
      <w:r w:rsidR="00B90703" w:rsidRPr="00992D1B">
        <w:rPr>
          <w:rFonts w:cstheme="minorHAnsi"/>
          <w:sz w:val="24"/>
          <w:szCs w:val="24"/>
          <w:lang w:val="en-US"/>
        </w:rPr>
        <w:t>them</w:t>
      </w:r>
      <w:r w:rsidR="004C4BE9" w:rsidRPr="00992D1B">
        <w:rPr>
          <w:rFonts w:cstheme="minorHAnsi"/>
          <w:sz w:val="24"/>
          <w:szCs w:val="24"/>
          <w:lang w:val="en-US"/>
        </w:rPr>
        <w:t xml:space="preserve"> to be engaged in mission </w:t>
      </w:r>
      <w:r w:rsidR="00B90703" w:rsidRPr="00992D1B">
        <w:rPr>
          <w:rFonts w:cstheme="minorHAnsi"/>
          <w:sz w:val="24"/>
          <w:szCs w:val="24"/>
          <w:lang w:val="en-US"/>
        </w:rPr>
        <w:t>throughout the world.</w:t>
      </w:r>
      <w:r w:rsidR="004C4BE9" w:rsidRPr="00992D1B">
        <w:rPr>
          <w:rFonts w:cstheme="minorHAnsi"/>
          <w:sz w:val="24"/>
          <w:szCs w:val="24"/>
          <w:lang w:val="en-US"/>
        </w:rPr>
        <w:t xml:space="preserve"> </w:t>
      </w:r>
      <w:r w:rsidR="00B90703" w:rsidRPr="00992D1B">
        <w:rPr>
          <w:rFonts w:cstheme="minorHAnsi"/>
          <w:sz w:val="24"/>
          <w:szCs w:val="24"/>
          <w:lang w:val="en-US"/>
        </w:rPr>
        <w:t>Mission is primarily about preaching the gospel of salvation</w:t>
      </w:r>
      <w:r w:rsidR="00EF0199" w:rsidRPr="00992D1B">
        <w:rPr>
          <w:rFonts w:cstheme="minorHAnsi"/>
          <w:sz w:val="24"/>
          <w:szCs w:val="24"/>
          <w:lang w:val="en-US"/>
        </w:rPr>
        <w:t xml:space="preserve"> and spiritual transformation</w:t>
      </w:r>
      <w:r w:rsidR="00B90703" w:rsidRPr="00992D1B">
        <w:rPr>
          <w:rFonts w:cstheme="minorHAnsi"/>
          <w:sz w:val="24"/>
          <w:szCs w:val="24"/>
          <w:lang w:val="en-US"/>
        </w:rPr>
        <w:t>. This does not exclude social services as a means to preparing people for the gospel. S</w:t>
      </w:r>
      <w:r w:rsidR="004C4BE9" w:rsidRPr="00992D1B">
        <w:rPr>
          <w:rFonts w:cstheme="minorHAnsi"/>
          <w:sz w:val="24"/>
          <w:szCs w:val="24"/>
          <w:lang w:val="en-US"/>
        </w:rPr>
        <w:t xml:space="preserve">ometimes </w:t>
      </w:r>
      <w:r w:rsidR="00FB40BF" w:rsidRPr="00992D1B">
        <w:rPr>
          <w:rFonts w:cstheme="minorHAnsi"/>
          <w:sz w:val="24"/>
          <w:szCs w:val="24"/>
          <w:lang w:val="en-US"/>
        </w:rPr>
        <w:t>e</w:t>
      </w:r>
      <w:r w:rsidR="00B90703" w:rsidRPr="00992D1B">
        <w:rPr>
          <w:rFonts w:cstheme="minorHAnsi"/>
          <w:sz w:val="24"/>
          <w:szCs w:val="24"/>
          <w:lang w:val="en-US"/>
        </w:rPr>
        <w:t xml:space="preserve">vangelicals go to great </w:t>
      </w:r>
      <w:r w:rsidR="00B90703" w:rsidRPr="00992D1B">
        <w:rPr>
          <w:rFonts w:cstheme="minorHAnsi"/>
          <w:sz w:val="24"/>
          <w:szCs w:val="24"/>
          <w:lang w:val="en-US"/>
        </w:rPr>
        <w:lastRenderedPageBreak/>
        <w:t>lengths to preach the gospel even</w:t>
      </w:r>
      <w:r w:rsidR="004C4BE9" w:rsidRPr="00992D1B">
        <w:rPr>
          <w:rFonts w:cstheme="minorHAnsi"/>
          <w:sz w:val="24"/>
          <w:szCs w:val="24"/>
          <w:lang w:val="en-US"/>
        </w:rPr>
        <w:t xml:space="preserve"> at great risk</w:t>
      </w:r>
      <w:r w:rsidR="00A55CDA" w:rsidRPr="00992D1B">
        <w:rPr>
          <w:rFonts w:cstheme="minorHAnsi"/>
          <w:sz w:val="24"/>
          <w:szCs w:val="24"/>
          <w:lang w:val="en-US"/>
        </w:rPr>
        <w:t xml:space="preserve"> to themselves</w:t>
      </w:r>
      <w:r w:rsidR="004C4BE9" w:rsidRPr="00992D1B">
        <w:rPr>
          <w:rFonts w:cstheme="minorHAnsi"/>
          <w:sz w:val="24"/>
          <w:szCs w:val="24"/>
          <w:lang w:val="en-US"/>
        </w:rPr>
        <w:t xml:space="preserve">, such as </w:t>
      </w:r>
      <w:r w:rsidR="005E2107" w:rsidRPr="00992D1B">
        <w:rPr>
          <w:rFonts w:cstheme="minorHAnsi"/>
          <w:sz w:val="24"/>
          <w:szCs w:val="24"/>
          <w:lang w:val="en-US"/>
        </w:rPr>
        <w:t>undertaking</w:t>
      </w:r>
      <w:r w:rsidR="004C4BE9" w:rsidRPr="00992D1B">
        <w:rPr>
          <w:rFonts w:cstheme="minorHAnsi"/>
          <w:sz w:val="24"/>
          <w:szCs w:val="24"/>
          <w:lang w:val="en-US"/>
        </w:rPr>
        <w:t xml:space="preserve"> mission</w:t>
      </w:r>
      <w:r w:rsidR="00B0104B" w:rsidRPr="00992D1B">
        <w:rPr>
          <w:rFonts w:cstheme="minorHAnsi"/>
          <w:sz w:val="24"/>
          <w:szCs w:val="24"/>
          <w:lang w:val="en-US"/>
        </w:rPr>
        <w:t>s</w:t>
      </w:r>
      <w:r w:rsidR="004C4BE9" w:rsidRPr="00992D1B">
        <w:rPr>
          <w:rFonts w:cstheme="minorHAnsi"/>
          <w:sz w:val="24"/>
          <w:szCs w:val="24"/>
          <w:lang w:val="en-US"/>
        </w:rPr>
        <w:t xml:space="preserve"> to closed countries. </w:t>
      </w:r>
      <w:r w:rsidR="00733463" w:rsidRPr="00992D1B">
        <w:rPr>
          <w:rFonts w:cstheme="minorHAnsi"/>
          <w:sz w:val="24"/>
          <w:szCs w:val="24"/>
          <w:lang w:val="en-US"/>
        </w:rPr>
        <w:t xml:space="preserve">The </w:t>
      </w:r>
      <w:r w:rsidR="002D282C">
        <w:rPr>
          <w:rFonts w:cstheme="minorHAnsi"/>
          <w:sz w:val="24"/>
          <w:szCs w:val="24"/>
          <w:lang w:val="en-US"/>
        </w:rPr>
        <w:t>compulsion</w:t>
      </w:r>
      <w:r w:rsidR="00733463" w:rsidRPr="00992D1B">
        <w:rPr>
          <w:rFonts w:cstheme="minorHAnsi"/>
          <w:sz w:val="24"/>
          <w:szCs w:val="24"/>
          <w:lang w:val="en-US"/>
        </w:rPr>
        <w:t xml:space="preserve"> to evangelize accounts for its global reach.</w:t>
      </w:r>
    </w:p>
    <w:p w:rsidR="00A55CDA" w:rsidRPr="00992D1B" w:rsidRDefault="001A6A67" w:rsidP="00992D1B">
      <w:pPr>
        <w:spacing w:after="120" w:line="360" w:lineRule="auto"/>
        <w:ind w:right="26"/>
        <w:rPr>
          <w:rFonts w:cstheme="minorHAnsi"/>
          <w:sz w:val="24"/>
          <w:szCs w:val="24"/>
          <w:u w:val="single"/>
          <w:lang w:val="en-US"/>
        </w:rPr>
      </w:pPr>
      <w:r w:rsidRPr="00992D1B">
        <w:rPr>
          <w:rFonts w:cstheme="minorHAnsi"/>
          <w:sz w:val="24"/>
          <w:szCs w:val="24"/>
          <w:u w:val="single"/>
          <w:lang w:val="en-US"/>
        </w:rPr>
        <w:t xml:space="preserve">More recent evangelical developments </w:t>
      </w:r>
    </w:p>
    <w:p w:rsidR="00A55CDA" w:rsidRPr="00992D1B" w:rsidRDefault="004E46FE" w:rsidP="00992D1B">
      <w:pPr>
        <w:spacing w:after="120" w:line="360" w:lineRule="auto"/>
        <w:ind w:right="26"/>
        <w:rPr>
          <w:rFonts w:cstheme="minorHAnsi"/>
          <w:sz w:val="24"/>
          <w:szCs w:val="24"/>
          <w:lang w:val="en-US"/>
        </w:rPr>
      </w:pPr>
      <w:r w:rsidRPr="00992D1B">
        <w:rPr>
          <w:rFonts w:cstheme="minorHAnsi"/>
          <w:sz w:val="24"/>
          <w:szCs w:val="24"/>
          <w:lang w:val="en-US"/>
        </w:rPr>
        <w:t>In more recent years evangelicals are</w:t>
      </w:r>
      <w:r w:rsidR="0090652B" w:rsidRPr="00992D1B">
        <w:rPr>
          <w:rFonts w:cstheme="minorHAnsi"/>
          <w:sz w:val="24"/>
          <w:szCs w:val="24"/>
          <w:lang w:val="en-US"/>
        </w:rPr>
        <w:t xml:space="preserve"> coming to</w:t>
      </w:r>
      <w:r w:rsidR="003D7D6F" w:rsidRPr="00992D1B">
        <w:rPr>
          <w:rFonts w:cstheme="minorHAnsi"/>
          <w:sz w:val="24"/>
          <w:szCs w:val="24"/>
          <w:lang w:val="en-US"/>
        </w:rPr>
        <w:t xml:space="preserve"> see that their concept</w:t>
      </w:r>
      <w:r w:rsidR="0090652B" w:rsidRPr="00992D1B">
        <w:rPr>
          <w:rFonts w:cstheme="minorHAnsi"/>
          <w:sz w:val="24"/>
          <w:szCs w:val="24"/>
          <w:lang w:val="en-US"/>
        </w:rPr>
        <w:t xml:space="preserve"> of conversion as a crisis event centering on the individual’s personal relationship with God need</w:t>
      </w:r>
      <w:r w:rsidR="003D7D6F" w:rsidRPr="00992D1B">
        <w:rPr>
          <w:rFonts w:cstheme="minorHAnsi"/>
          <w:sz w:val="24"/>
          <w:szCs w:val="24"/>
          <w:lang w:val="en-US"/>
        </w:rPr>
        <w:t>s</w:t>
      </w:r>
      <w:r w:rsidR="0090652B" w:rsidRPr="00992D1B">
        <w:rPr>
          <w:rFonts w:cstheme="minorHAnsi"/>
          <w:sz w:val="24"/>
          <w:szCs w:val="24"/>
          <w:lang w:val="en-US"/>
        </w:rPr>
        <w:t xml:space="preserve"> to be re-visioned. </w:t>
      </w:r>
    </w:p>
    <w:p w:rsidR="00EF0199" w:rsidRPr="00992D1B" w:rsidRDefault="00EB33C5" w:rsidP="00992D1B">
      <w:pPr>
        <w:spacing w:after="120" w:line="360" w:lineRule="auto"/>
        <w:ind w:right="26"/>
        <w:rPr>
          <w:rFonts w:cstheme="minorHAnsi"/>
          <w:sz w:val="24"/>
          <w:szCs w:val="24"/>
          <w:lang w:val="en-US"/>
        </w:rPr>
      </w:pPr>
      <w:r w:rsidRPr="00992D1B">
        <w:rPr>
          <w:rFonts w:cstheme="minorHAnsi"/>
          <w:sz w:val="24"/>
          <w:szCs w:val="24"/>
          <w:lang w:val="en-US"/>
        </w:rPr>
        <w:t>Without going into the</w:t>
      </w:r>
      <w:r w:rsidR="00A21047" w:rsidRPr="00992D1B">
        <w:rPr>
          <w:rFonts w:cstheme="minorHAnsi"/>
          <w:sz w:val="24"/>
          <w:szCs w:val="24"/>
          <w:lang w:val="en-US"/>
        </w:rPr>
        <w:t xml:space="preserve"> many factors giving rise to evange</w:t>
      </w:r>
      <w:r w:rsidR="00E55743">
        <w:rPr>
          <w:rFonts w:cstheme="minorHAnsi"/>
          <w:sz w:val="24"/>
          <w:szCs w:val="24"/>
          <w:lang w:val="en-US"/>
        </w:rPr>
        <w:t>lical re</w:t>
      </w:r>
      <w:r w:rsidRPr="00992D1B">
        <w:rPr>
          <w:rFonts w:cstheme="minorHAnsi"/>
          <w:sz w:val="24"/>
          <w:szCs w:val="24"/>
          <w:lang w:val="en-US"/>
        </w:rPr>
        <w:t>thinking on conversion,</w:t>
      </w:r>
      <w:r w:rsidR="00A21047" w:rsidRPr="00992D1B">
        <w:rPr>
          <w:rFonts w:cstheme="minorHAnsi"/>
          <w:sz w:val="24"/>
          <w:szCs w:val="24"/>
          <w:lang w:val="en-US"/>
        </w:rPr>
        <w:t xml:space="preserve"> </w:t>
      </w:r>
      <w:r w:rsidRPr="00992D1B">
        <w:rPr>
          <w:rFonts w:cstheme="minorHAnsi"/>
          <w:sz w:val="24"/>
          <w:szCs w:val="24"/>
          <w:lang w:val="en-US"/>
        </w:rPr>
        <w:t xml:space="preserve">I would like to just mention two. </w:t>
      </w:r>
      <w:r w:rsidR="008A38C0" w:rsidRPr="00992D1B">
        <w:rPr>
          <w:rFonts w:cstheme="minorHAnsi"/>
          <w:sz w:val="24"/>
          <w:szCs w:val="24"/>
          <w:lang w:val="en-US"/>
        </w:rPr>
        <w:t xml:space="preserve">The first is an evolving historical consciousness among evangelicals, seen in their appropriation of patristic and Reformation sources. These sources have given evangelicals a greater awareness of </w:t>
      </w:r>
      <w:r w:rsidR="00F41DD5" w:rsidRPr="00992D1B">
        <w:rPr>
          <w:rFonts w:cstheme="minorHAnsi"/>
          <w:sz w:val="24"/>
          <w:szCs w:val="24"/>
          <w:lang w:val="en-US"/>
        </w:rPr>
        <w:t>the deeper evangelical roots its shares with older traditions.</w:t>
      </w:r>
    </w:p>
    <w:p w:rsidR="0090652B" w:rsidRPr="00992D1B" w:rsidRDefault="002D282C" w:rsidP="00992D1B">
      <w:pPr>
        <w:spacing w:after="120" w:line="360" w:lineRule="auto"/>
        <w:ind w:right="26"/>
        <w:rPr>
          <w:rFonts w:cstheme="minorHAnsi"/>
          <w:sz w:val="24"/>
          <w:szCs w:val="24"/>
          <w:lang w:val="en-US"/>
        </w:rPr>
      </w:pPr>
      <w:r>
        <w:rPr>
          <w:rFonts w:cstheme="minorHAnsi"/>
          <w:sz w:val="24"/>
          <w:szCs w:val="24"/>
          <w:lang w:val="en-US"/>
        </w:rPr>
        <w:t xml:space="preserve">The second is </w:t>
      </w:r>
      <w:r w:rsidR="00EF0199" w:rsidRPr="00992D1B">
        <w:rPr>
          <w:rFonts w:cstheme="minorHAnsi"/>
          <w:sz w:val="24"/>
          <w:szCs w:val="24"/>
          <w:lang w:val="en-US"/>
        </w:rPr>
        <w:t xml:space="preserve">the new Global South phenomenon. </w:t>
      </w:r>
      <w:r w:rsidR="00B0104B" w:rsidRPr="00992D1B">
        <w:rPr>
          <w:rFonts w:cstheme="minorHAnsi"/>
          <w:sz w:val="24"/>
          <w:szCs w:val="24"/>
          <w:lang w:val="en-US"/>
        </w:rPr>
        <w:t xml:space="preserve">Western missionaries working in </w:t>
      </w:r>
      <w:r w:rsidR="00E55743" w:rsidRPr="00992D1B">
        <w:rPr>
          <w:rFonts w:cstheme="minorHAnsi"/>
          <w:sz w:val="24"/>
          <w:szCs w:val="24"/>
          <w:lang w:val="en-US"/>
        </w:rPr>
        <w:t xml:space="preserve">the Global South </w:t>
      </w:r>
      <w:r w:rsidR="00E55743">
        <w:rPr>
          <w:rFonts w:cstheme="minorHAnsi"/>
          <w:sz w:val="24"/>
          <w:szCs w:val="24"/>
          <w:lang w:val="en-US"/>
        </w:rPr>
        <w:t>contexts</w:t>
      </w:r>
      <w:r w:rsidR="00B0104B" w:rsidRPr="00992D1B">
        <w:rPr>
          <w:rFonts w:cstheme="minorHAnsi"/>
          <w:sz w:val="24"/>
          <w:szCs w:val="24"/>
          <w:lang w:val="en-US"/>
        </w:rPr>
        <w:t xml:space="preserve"> have come to realize that </w:t>
      </w:r>
      <w:r w:rsidR="00E77448" w:rsidRPr="00992D1B">
        <w:rPr>
          <w:rFonts w:cstheme="minorHAnsi"/>
          <w:sz w:val="24"/>
          <w:szCs w:val="24"/>
          <w:lang w:val="en-US"/>
        </w:rPr>
        <w:t xml:space="preserve">many of </w:t>
      </w:r>
      <w:r w:rsidR="00B0104B" w:rsidRPr="00992D1B">
        <w:rPr>
          <w:rFonts w:cstheme="minorHAnsi"/>
          <w:sz w:val="24"/>
          <w:szCs w:val="24"/>
          <w:lang w:val="en-US"/>
        </w:rPr>
        <w:t>their previous concepts of conversion do not fit readily the new mission situations</w:t>
      </w:r>
      <w:r w:rsidR="00F41DD5" w:rsidRPr="00992D1B">
        <w:rPr>
          <w:rFonts w:cstheme="minorHAnsi"/>
          <w:sz w:val="24"/>
          <w:szCs w:val="24"/>
          <w:lang w:val="en-US"/>
        </w:rPr>
        <w:t>.</w:t>
      </w:r>
      <w:r w:rsidR="00B0104B" w:rsidRPr="00992D1B">
        <w:rPr>
          <w:rFonts w:cstheme="minorHAnsi"/>
          <w:sz w:val="24"/>
          <w:szCs w:val="24"/>
          <w:lang w:val="en-US"/>
        </w:rPr>
        <w:t xml:space="preserve"> Sometimes whole tr</w:t>
      </w:r>
      <w:r w:rsidR="00ED2C5D" w:rsidRPr="00992D1B">
        <w:rPr>
          <w:rFonts w:cstheme="minorHAnsi"/>
          <w:sz w:val="24"/>
          <w:szCs w:val="24"/>
          <w:lang w:val="en-US"/>
        </w:rPr>
        <w:t xml:space="preserve">ibes turn to Christ; sometimes conversion is more gradual that immediate. A personal decision to accept Christ in the individualistic West </w:t>
      </w:r>
      <w:r w:rsidR="00B90703" w:rsidRPr="00992D1B">
        <w:rPr>
          <w:rFonts w:cstheme="minorHAnsi"/>
          <w:sz w:val="24"/>
          <w:szCs w:val="24"/>
          <w:lang w:val="en-US"/>
        </w:rPr>
        <w:t>may</w:t>
      </w:r>
      <w:r w:rsidR="00ED2C5D" w:rsidRPr="00992D1B">
        <w:rPr>
          <w:rFonts w:cstheme="minorHAnsi"/>
          <w:sz w:val="24"/>
          <w:szCs w:val="24"/>
          <w:lang w:val="en-US"/>
        </w:rPr>
        <w:t xml:space="preserve"> not have the same meaning in a context where life revolves around family and tribe</w:t>
      </w:r>
      <w:r w:rsidR="00B90703" w:rsidRPr="00992D1B">
        <w:rPr>
          <w:rFonts w:cstheme="minorHAnsi"/>
          <w:sz w:val="24"/>
          <w:szCs w:val="24"/>
          <w:lang w:val="en-US"/>
        </w:rPr>
        <w:t xml:space="preserve"> </w:t>
      </w:r>
      <w:r w:rsidR="00E55743">
        <w:rPr>
          <w:rFonts w:cstheme="minorHAnsi"/>
          <w:sz w:val="24"/>
          <w:szCs w:val="24"/>
          <w:lang w:val="en-US"/>
        </w:rPr>
        <w:t xml:space="preserve">and </w:t>
      </w:r>
      <w:r w:rsidR="00B90703" w:rsidRPr="00992D1B">
        <w:rPr>
          <w:rFonts w:cstheme="minorHAnsi"/>
          <w:sz w:val="24"/>
          <w:szCs w:val="24"/>
          <w:lang w:val="en-US"/>
        </w:rPr>
        <w:t>where decisions are arrived at communally or based on the decision of the family head or tribal leader</w:t>
      </w:r>
      <w:r w:rsidR="00ED2C5D" w:rsidRPr="00992D1B">
        <w:rPr>
          <w:rFonts w:cstheme="minorHAnsi"/>
          <w:sz w:val="24"/>
          <w:szCs w:val="24"/>
          <w:lang w:val="en-US"/>
        </w:rPr>
        <w:t xml:space="preserve">. Western missionaries </w:t>
      </w:r>
      <w:r w:rsidR="00C25998" w:rsidRPr="00992D1B">
        <w:rPr>
          <w:rFonts w:cstheme="minorHAnsi"/>
          <w:sz w:val="24"/>
          <w:szCs w:val="24"/>
          <w:lang w:val="en-US"/>
        </w:rPr>
        <w:t>are coming</w:t>
      </w:r>
      <w:r w:rsidR="00ED2C5D" w:rsidRPr="00992D1B">
        <w:rPr>
          <w:rFonts w:cstheme="minorHAnsi"/>
          <w:sz w:val="24"/>
          <w:szCs w:val="24"/>
          <w:lang w:val="en-US"/>
        </w:rPr>
        <w:t xml:space="preserve"> to realize that conversion </w:t>
      </w:r>
      <w:r w:rsidR="00C25998" w:rsidRPr="00992D1B">
        <w:rPr>
          <w:rFonts w:cstheme="minorHAnsi"/>
          <w:sz w:val="24"/>
          <w:szCs w:val="24"/>
          <w:lang w:val="en-US"/>
        </w:rPr>
        <w:t xml:space="preserve">is </w:t>
      </w:r>
      <w:r w:rsidR="00ED2C5D" w:rsidRPr="00992D1B">
        <w:rPr>
          <w:rFonts w:cstheme="minorHAnsi"/>
          <w:sz w:val="24"/>
          <w:szCs w:val="24"/>
          <w:lang w:val="en-US"/>
        </w:rPr>
        <w:t>a lot more complex</w:t>
      </w:r>
      <w:r w:rsidR="00510EE8" w:rsidRPr="00992D1B">
        <w:rPr>
          <w:rFonts w:cstheme="minorHAnsi"/>
          <w:sz w:val="24"/>
          <w:szCs w:val="24"/>
          <w:lang w:val="en-US"/>
        </w:rPr>
        <w:t xml:space="preserve"> in these contexts</w:t>
      </w:r>
      <w:r w:rsidR="00ED2C5D" w:rsidRPr="00992D1B">
        <w:rPr>
          <w:rFonts w:cstheme="minorHAnsi"/>
          <w:sz w:val="24"/>
          <w:szCs w:val="24"/>
          <w:lang w:val="en-US"/>
        </w:rPr>
        <w:t xml:space="preserve">, </w:t>
      </w:r>
      <w:r w:rsidR="00E77448" w:rsidRPr="00992D1B">
        <w:rPr>
          <w:rFonts w:cstheme="minorHAnsi"/>
          <w:sz w:val="24"/>
          <w:szCs w:val="24"/>
          <w:lang w:val="en-US"/>
        </w:rPr>
        <w:t>especially</w:t>
      </w:r>
      <w:r w:rsidR="00ED2C5D" w:rsidRPr="00992D1B">
        <w:rPr>
          <w:rFonts w:cstheme="minorHAnsi"/>
          <w:sz w:val="24"/>
          <w:szCs w:val="24"/>
          <w:lang w:val="en-US"/>
        </w:rPr>
        <w:t xml:space="preserve"> in Asia and Africa than in the West. The works of anthropologists </w:t>
      </w:r>
      <w:r w:rsidR="00C13CC7" w:rsidRPr="00992D1B">
        <w:rPr>
          <w:rFonts w:cstheme="minorHAnsi"/>
          <w:sz w:val="24"/>
          <w:szCs w:val="24"/>
          <w:lang w:val="en-US"/>
        </w:rPr>
        <w:t xml:space="preserve">such as </w:t>
      </w:r>
      <w:r w:rsidR="00ED2C5D" w:rsidRPr="00992D1B">
        <w:rPr>
          <w:rFonts w:cstheme="minorHAnsi"/>
          <w:sz w:val="24"/>
          <w:szCs w:val="24"/>
          <w:lang w:val="en-US"/>
        </w:rPr>
        <w:t>Paul Hiebert have open</w:t>
      </w:r>
      <w:r w:rsidR="00B56F77" w:rsidRPr="00992D1B">
        <w:rPr>
          <w:rFonts w:cstheme="minorHAnsi"/>
          <w:sz w:val="24"/>
          <w:szCs w:val="24"/>
          <w:lang w:val="en-US"/>
        </w:rPr>
        <w:t>ed</w:t>
      </w:r>
      <w:r w:rsidR="00ED2C5D" w:rsidRPr="00992D1B">
        <w:rPr>
          <w:rFonts w:cstheme="minorHAnsi"/>
          <w:sz w:val="24"/>
          <w:szCs w:val="24"/>
          <w:lang w:val="en-US"/>
        </w:rPr>
        <w:t xml:space="preserve"> the eyes of many Western evangelicals to</w:t>
      </w:r>
      <w:r w:rsidR="00510EE8" w:rsidRPr="00992D1B">
        <w:rPr>
          <w:rFonts w:cstheme="minorHAnsi"/>
          <w:sz w:val="24"/>
          <w:szCs w:val="24"/>
          <w:lang w:val="en-US"/>
        </w:rPr>
        <w:t xml:space="preserve"> these</w:t>
      </w:r>
      <w:r w:rsidR="00ED2C5D" w:rsidRPr="00992D1B">
        <w:rPr>
          <w:rFonts w:cstheme="minorHAnsi"/>
          <w:sz w:val="24"/>
          <w:szCs w:val="24"/>
          <w:lang w:val="en-US"/>
        </w:rPr>
        <w:t xml:space="preserve"> other </w:t>
      </w:r>
      <w:r>
        <w:rPr>
          <w:rFonts w:cstheme="minorHAnsi"/>
          <w:sz w:val="24"/>
          <w:szCs w:val="24"/>
          <w:lang w:val="en-US"/>
        </w:rPr>
        <w:t>forms</w:t>
      </w:r>
      <w:r w:rsidR="00ED2C5D" w:rsidRPr="00992D1B">
        <w:rPr>
          <w:rFonts w:cstheme="minorHAnsi"/>
          <w:sz w:val="24"/>
          <w:szCs w:val="24"/>
          <w:lang w:val="en-US"/>
        </w:rPr>
        <w:t xml:space="preserve"> of conversion.</w:t>
      </w:r>
      <w:r w:rsidR="00DE4047" w:rsidRPr="00992D1B">
        <w:rPr>
          <w:rFonts w:cstheme="minorHAnsi"/>
          <w:sz w:val="24"/>
          <w:szCs w:val="24"/>
          <w:lang w:val="en-US"/>
        </w:rPr>
        <w:t xml:space="preserve"> </w:t>
      </w:r>
    </w:p>
    <w:p w:rsidR="006163E6" w:rsidRPr="00992D1B" w:rsidRDefault="006163E6" w:rsidP="00992D1B">
      <w:pPr>
        <w:spacing w:after="120" w:line="360" w:lineRule="auto"/>
        <w:ind w:right="26"/>
        <w:rPr>
          <w:rFonts w:cstheme="minorHAnsi"/>
          <w:sz w:val="24"/>
          <w:szCs w:val="24"/>
          <w:lang w:val="en-US"/>
        </w:rPr>
      </w:pPr>
      <w:r w:rsidRPr="00992D1B">
        <w:rPr>
          <w:rFonts w:cstheme="minorHAnsi"/>
          <w:sz w:val="24"/>
          <w:szCs w:val="24"/>
          <w:lang w:val="en-US"/>
        </w:rPr>
        <w:t>As is to be expected in a movement that has no central magisterium or even an acknowledged spiritual leader who is “first among equals,” there are many differing views among the newer evangelicals—too many to be</w:t>
      </w:r>
      <w:r w:rsidR="005E2107" w:rsidRPr="00992D1B">
        <w:rPr>
          <w:rFonts w:cstheme="minorHAnsi"/>
          <w:sz w:val="24"/>
          <w:szCs w:val="24"/>
          <w:lang w:val="en-US"/>
        </w:rPr>
        <w:t xml:space="preserve"> considered in this short paper</w:t>
      </w:r>
      <w:r w:rsidR="00522720" w:rsidRPr="00992D1B">
        <w:rPr>
          <w:rFonts w:cstheme="minorHAnsi"/>
          <w:sz w:val="24"/>
          <w:szCs w:val="24"/>
          <w:lang w:val="en-US"/>
        </w:rPr>
        <w:t xml:space="preserve">. </w:t>
      </w:r>
      <w:r w:rsidRPr="00992D1B">
        <w:rPr>
          <w:rFonts w:cstheme="minorHAnsi"/>
          <w:sz w:val="24"/>
          <w:szCs w:val="24"/>
          <w:lang w:val="en-US"/>
        </w:rPr>
        <w:t xml:space="preserve">What I will do is highlight some of the major </w:t>
      </w:r>
      <w:r w:rsidR="008C6451" w:rsidRPr="00992D1B">
        <w:rPr>
          <w:rFonts w:cstheme="minorHAnsi"/>
          <w:sz w:val="24"/>
          <w:szCs w:val="24"/>
          <w:lang w:val="en-US"/>
        </w:rPr>
        <w:t xml:space="preserve">shifts </w:t>
      </w:r>
      <w:r w:rsidR="007D0D19" w:rsidRPr="00992D1B">
        <w:rPr>
          <w:rFonts w:cstheme="minorHAnsi"/>
          <w:sz w:val="24"/>
          <w:szCs w:val="24"/>
          <w:lang w:val="en-US"/>
        </w:rPr>
        <w:t>in evangelical thinking on conversion</w:t>
      </w:r>
      <w:r w:rsidR="008C6451" w:rsidRPr="00992D1B">
        <w:rPr>
          <w:rFonts w:cstheme="minorHAnsi"/>
          <w:sz w:val="24"/>
          <w:szCs w:val="24"/>
          <w:lang w:val="en-US"/>
        </w:rPr>
        <w:t>.</w:t>
      </w:r>
      <w:r w:rsidR="006F15B8" w:rsidRPr="00992D1B">
        <w:rPr>
          <w:rFonts w:cstheme="minorHAnsi"/>
          <w:sz w:val="24"/>
          <w:szCs w:val="24"/>
          <w:lang w:val="en-US"/>
        </w:rPr>
        <w:t xml:space="preserve"> </w:t>
      </w:r>
    </w:p>
    <w:p w:rsidR="006163E6" w:rsidRPr="00992D1B" w:rsidRDefault="005E2107" w:rsidP="00992D1B">
      <w:pPr>
        <w:spacing w:after="120" w:line="360" w:lineRule="auto"/>
        <w:ind w:right="26"/>
        <w:rPr>
          <w:rFonts w:cstheme="minorHAnsi"/>
          <w:sz w:val="24"/>
          <w:szCs w:val="24"/>
          <w:lang w:val="en-US"/>
        </w:rPr>
      </w:pPr>
      <w:r w:rsidRPr="00992D1B">
        <w:rPr>
          <w:rFonts w:cstheme="minorHAnsi"/>
          <w:sz w:val="24"/>
          <w:szCs w:val="24"/>
          <w:lang w:val="en-US"/>
        </w:rPr>
        <w:t>First, a</w:t>
      </w:r>
      <w:r w:rsidR="00B23346" w:rsidRPr="00992D1B">
        <w:rPr>
          <w:rFonts w:cstheme="minorHAnsi"/>
          <w:sz w:val="24"/>
          <w:szCs w:val="24"/>
          <w:lang w:val="en-US"/>
        </w:rPr>
        <w:t>gainst the</w:t>
      </w:r>
      <w:r w:rsidR="008C6451" w:rsidRPr="00992D1B">
        <w:rPr>
          <w:rFonts w:cstheme="minorHAnsi"/>
          <w:sz w:val="24"/>
          <w:szCs w:val="24"/>
          <w:lang w:val="en-US"/>
        </w:rPr>
        <w:t xml:space="preserve"> concept of crisis conversion or conversion as a punctiliar event, the newer evangelicals are realizing that</w:t>
      </w:r>
      <w:r w:rsidR="002969AE" w:rsidRPr="00992D1B">
        <w:rPr>
          <w:rFonts w:cstheme="minorHAnsi"/>
          <w:sz w:val="24"/>
          <w:szCs w:val="24"/>
          <w:lang w:val="en-US"/>
        </w:rPr>
        <w:t xml:space="preserve"> conversion </w:t>
      </w:r>
      <w:r w:rsidR="008C6451" w:rsidRPr="00992D1B">
        <w:rPr>
          <w:rFonts w:cstheme="minorHAnsi"/>
          <w:sz w:val="24"/>
          <w:szCs w:val="24"/>
          <w:lang w:val="en-US"/>
        </w:rPr>
        <w:t xml:space="preserve">could </w:t>
      </w:r>
      <w:r w:rsidRPr="00992D1B">
        <w:rPr>
          <w:rFonts w:cstheme="minorHAnsi"/>
          <w:sz w:val="24"/>
          <w:szCs w:val="24"/>
          <w:lang w:val="en-US"/>
        </w:rPr>
        <w:t>occur</w:t>
      </w:r>
      <w:r w:rsidR="008C6451" w:rsidRPr="00992D1B">
        <w:rPr>
          <w:rFonts w:cstheme="minorHAnsi"/>
          <w:sz w:val="24"/>
          <w:szCs w:val="24"/>
          <w:lang w:val="en-US"/>
        </w:rPr>
        <w:t xml:space="preserve"> as</w:t>
      </w:r>
      <w:r w:rsidR="002969AE" w:rsidRPr="00992D1B">
        <w:rPr>
          <w:rFonts w:cstheme="minorHAnsi"/>
          <w:sz w:val="24"/>
          <w:szCs w:val="24"/>
          <w:lang w:val="en-US"/>
        </w:rPr>
        <w:t xml:space="preserve"> a continuing event. </w:t>
      </w:r>
      <w:r w:rsidR="00A21047" w:rsidRPr="00992D1B">
        <w:rPr>
          <w:rFonts w:cstheme="minorHAnsi"/>
          <w:sz w:val="24"/>
          <w:szCs w:val="24"/>
          <w:lang w:val="en-US"/>
        </w:rPr>
        <w:t xml:space="preserve">This has been observed, </w:t>
      </w:r>
      <w:r w:rsidR="00B56F77" w:rsidRPr="00992D1B">
        <w:rPr>
          <w:rFonts w:cstheme="minorHAnsi"/>
          <w:sz w:val="24"/>
          <w:szCs w:val="24"/>
          <w:lang w:val="en-US"/>
        </w:rPr>
        <w:t>as already noted</w:t>
      </w:r>
      <w:r w:rsidR="00A21047" w:rsidRPr="00992D1B">
        <w:rPr>
          <w:rFonts w:cstheme="minorHAnsi"/>
          <w:sz w:val="24"/>
          <w:szCs w:val="24"/>
          <w:lang w:val="en-US"/>
        </w:rPr>
        <w:t>, in mission situations in</w:t>
      </w:r>
      <w:r w:rsidR="002969AE" w:rsidRPr="00992D1B">
        <w:rPr>
          <w:rFonts w:cstheme="minorHAnsi"/>
          <w:sz w:val="24"/>
          <w:szCs w:val="24"/>
          <w:lang w:val="en-US"/>
        </w:rPr>
        <w:t xml:space="preserve"> the Majority Worl</w:t>
      </w:r>
      <w:r w:rsidR="00A21047" w:rsidRPr="00992D1B">
        <w:rPr>
          <w:rFonts w:cstheme="minorHAnsi"/>
          <w:sz w:val="24"/>
          <w:szCs w:val="24"/>
          <w:lang w:val="en-US"/>
        </w:rPr>
        <w:t>d. In tribal societies it is not uncommon to find group conversion</w:t>
      </w:r>
      <w:r w:rsidR="00662E9C" w:rsidRPr="00992D1B">
        <w:rPr>
          <w:rFonts w:cstheme="minorHAnsi"/>
          <w:sz w:val="24"/>
          <w:szCs w:val="24"/>
          <w:lang w:val="en-US"/>
        </w:rPr>
        <w:t>s</w:t>
      </w:r>
      <w:r w:rsidR="00A21047" w:rsidRPr="00992D1B">
        <w:rPr>
          <w:rFonts w:cstheme="minorHAnsi"/>
          <w:sz w:val="24"/>
          <w:szCs w:val="24"/>
          <w:lang w:val="en-US"/>
        </w:rPr>
        <w:t xml:space="preserve">. </w:t>
      </w:r>
      <w:r w:rsidR="00B56F77" w:rsidRPr="00992D1B">
        <w:rPr>
          <w:rFonts w:cstheme="minorHAnsi"/>
          <w:sz w:val="24"/>
          <w:szCs w:val="24"/>
          <w:lang w:val="en-US"/>
        </w:rPr>
        <w:t xml:space="preserve">In India and Japan, there are many who profess faith in Christ but do not participate in the </w:t>
      </w:r>
      <w:r w:rsidR="00DE4047" w:rsidRPr="00992D1B">
        <w:rPr>
          <w:rFonts w:cstheme="minorHAnsi"/>
          <w:sz w:val="24"/>
          <w:szCs w:val="24"/>
          <w:lang w:val="en-US"/>
        </w:rPr>
        <w:t xml:space="preserve">institutional </w:t>
      </w:r>
      <w:r w:rsidR="00B56F77" w:rsidRPr="00992D1B">
        <w:rPr>
          <w:rFonts w:cstheme="minorHAnsi"/>
          <w:sz w:val="24"/>
          <w:szCs w:val="24"/>
          <w:lang w:val="en-US"/>
        </w:rPr>
        <w:t xml:space="preserve">life of the church. </w:t>
      </w:r>
      <w:r w:rsidR="00733463" w:rsidRPr="00992D1B">
        <w:rPr>
          <w:rFonts w:cstheme="minorHAnsi"/>
          <w:sz w:val="24"/>
          <w:szCs w:val="24"/>
          <w:lang w:val="en-US"/>
        </w:rPr>
        <w:t xml:space="preserve">In China, there are </w:t>
      </w:r>
      <w:r w:rsidR="00733463" w:rsidRPr="00992D1B">
        <w:rPr>
          <w:rFonts w:cstheme="minorHAnsi"/>
          <w:sz w:val="24"/>
          <w:szCs w:val="24"/>
          <w:lang w:val="en-US"/>
        </w:rPr>
        <w:lastRenderedPageBreak/>
        <w:t xml:space="preserve">“cultural Christians” who do not profess faith in Jesus Christ, yet cultivate a worldview and life-style that is </w:t>
      </w:r>
      <w:r w:rsidRPr="00992D1B">
        <w:rPr>
          <w:rFonts w:cstheme="minorHAnsi"/>
          <w:sz w:val="24"/>
          <w:szCs w:val="24"/>
          <w:lang w:val="en-US"/>
        </w:rPr>
        <w:t xml:space="preserve">sometimes </w:t>
      </w:r>
      <w:r w:rsidR="00733463" w:rsidRPr="00992D1B">
        <w:rPr>
          <w:rFonts w:cstheme="minorHAnsi"/>
          <w:sz w:val="24"/>
          <w:szCs w:val="24"/>
          <w:lang w:val="en-US"/>
        </w:rPr>
        <w:t xml:space="preserve">more Christian than professing Christians. </w:t>
      </w:r>
      <w:r w:rsidR="00B56F77" w:rsidRPr="00992D1B">
        <w:rPr>
          <w:rFonts w:cstheme="minorHAnsi"/>
          <w:sz w:val="24"/>
          <w:szCs w:val="24"/>
          <w:lang w:val="en-US"/>
        </w:rPr>
        <w:t xml:space="preserve">What are we to make of </w:t>
      </w:r>
      <w:r w:rsidR="00733463" w:rsidRPr="00992D1B">
        <w:rPr>
          <w:rFonts w:cstheme="minorHAnsi"/>
          <w:sz w:val="24"/>
          <w:szCs w:val="24"/>
          <w:lang w:val="en-US"/>
        </w:rPr>
        <w:t>all these phenomena</w:t>
      </w:r>
      <w:r w:rsidR="00B56F77" w:rsidRPr="00992D1B">
        <w:rPr>
          <w:rFonts w:cstheme="minorHAnsi"/>
          <w:sz w:val="24"/>
          <w:szCs w:val="24"/>
          <w:lang w:val="en-US"/>
        </w:rPr>
        <w:t>? Hiebert has suggested that perhaps we need to see conversion as a</w:t>
      </w:r>
      <w:r w:rsidR="003D7D6F" w:rsidRPr="00992D1B">
        <w:rPr>
          <w:rFonts w:cstheme="minorHAnsi"/>
          <w:sz w:val="24"/>
          <w:szCs w:val="24"/>
          <w:lang w:val="en-US"/>
        </w:rPr>
        <w:t>n on-going</w:t>
      </w:r>
      <w:r w:rsidR="00B56F77" w:rsidRPr="00992D1B">
        <w:rPr>
          <w:rFonts w:cstheme="minorHAnsi"/>
          <w:sz w:val="24"/>
          <w:szCs w:val="24"/>
          <w:lang w:val="en-US"/>
        </w:rPr>
        <w:t xml:space="preserve"> process in which a person moves from the periphery of the faith to its center. </w:t>
      </w:r>
      <w:r w:rsidR="00304EDE" w:rsidRPr="00992D1B">
        <w:rPr>
          <w:rFonts w:cstheme="minorHAnsi"/>
          <w:sz w:val="24"/>
          <w:szCs w:val="24"/>
          <w:lang w:val="en-US"/>
        </w:rPr>
        <w:t>We cannot pinpoint when</w:t>
      </w:r>
      <w:r w:rsidR="006163E6" w:rsidRPr="00992D1B">
        <w:rPr>
          <w:rFonts w:cstheme="minorHAnsi"/>
          <w:sz w:val="24"/>
          <w:szCs w:val="24"/>
          <w:lang w:val="en-US"/>
        </w:rPr>
        <w:t xml:space="preserve"> a person is converted. </w:t>
      </w:r>
    </w:p>
    <w:p w:rsidR="00602A9B" w:rsidRPr="00992D1B" w:rsidRDefault="00B23346" w:rsidP="00992D1B">
      <w:pPr>
        <w:spacing w:after="120" w:line="360" w:lineRule="auto"/>
        <w:ind w:right="26"/>
        <w:rPr>
          <w:rFonts w:cstheme="minorHAnsi"/>
          <w:sz w:val="24"/>
          <w:szCs w:val="24"/>
          <w:lang w:val="en-US"/>
        </w:rPr>
      </w:pPr>
      <w:r w:rsidRPr="00992D1B">
        <w:rPr>
          <w:rFonts w:cstheme="minorHAnsi"/>
          <w:sz w:val="24"/>
          <w:szCs w:val="24"/>
          <w:lang w:val="en-US"/>
        </w:rPr>
        <w:t>Next, a</w:t>
      </w:r>
      <w:r w:rsidR="008C6451" w:rsidRPr="00992D1B">
        <w:rPr>
          <w:rFonts w:cstheme="minorHAnsi"/>
          <w:sz w:val="24"/>
          <w:szCs w:val="24"/>
          <w:lang w:val="en-US"/>
        </w:rPr>
        <w:t xml:space="preserve">gainst the view that conversion is essentially </w:t>
      </w:r>
      <w:r w:rsidR="00304EDE" w:rsidRPr="00992D1B">
        <w:rPr>
          <w:rFonts w:cstheme="minorHAnsi"/>
          <w:sz w:val="24"/>
          <w:szCs w:val="24"/>
          <w:lang w:val="en-US"/>
        </w:rPr>
        <w:t xml:space="preserve">the </w:t>
      </w:r>
      <w:r w:rsidR="008C6451" w:rsidRPr="00992D1B">
        <w:rPr>
          <w:rFonts w:cstheme="minorHAnsi"/>
          <w:sz w:val="24"/>
          <w:szCs w:val="24"/>
          <w:lang w:val="en-US"/>
        </w:rPr>
        <w:t xml:space="preserve">individual’s transformation and changed relationship </w:t>
      </w:r>
      <w:r w:rsidR="001B1598" w:rsidRPr="00992D1B">
        <w:rPr>
          <w:rFonts w:cstheme="minorHAnsi"/>
          <w:sz w:val="24"/>
          <w:szCs w:val="24"/>
          <w:lang w:val="en-US"/>
        </w:rPr>
        <w:t xml:space="preserve">to </w:t>
      </w:r>
      <w:r w:rsidR="006806E1" w:rsidRPr="00992D1B">
        <w:rPr>
          <w:rFonts w:cstheme="minorHAnsi"/>
          <w:sz w:val="24"/>
          <w:szCs w:val="24"/>
          <w:lang w:val="en-US"/>
        </w:rPr>
        <w:t xml:space="preserve">the person of </w:t>
      </w:r>
      <w:r w:rsidR="001B1598" w:rsidRPr="00992D1B">
        <w:rPr>
          <w:rFonts w:cstheme="minorHAnsi"/>
          <w:sz w:val="24"/>
          <w:szCs w:val="24"/>
          <w:lang w:val="en-US"/>
        </w:rPr>
        <w:t>Jesus Christ</w:t>
      </w:r>
      <w:r w:rsidR="008C6451" w:rsidRPr="00992D1B">
        <w:rPr>
          <w:rFonts w:cstheme="minorHAnsi"/>
          <w:sz w:val="24"/>
          <w:szCs w:val="24"/>
          <w:lang w:val="en-US"/>
        </w:rPr>
        <w:t xml:space="preserve">, </w:t>
      </w:r>
      <w:r w:rsidR="001B1598" w:rsidRPr="00992D1B">
        <w:rPr>
          <w:rFonts w:cstheme="minorHAnsi"/>
          <w:sz w:val="24"/>
          <w:szCs w:val="24"/>
          <w:lang w:val="en-US"/>
        </w:rPr>
        <w:t>newer</w:t>
      </w:r>
      <w:r w:rsidR="003D7D6F" w:rsidRPr="00992D1B">
        <w:rPr>
          <w:rFonts w:cstheme="minorHAnsi"/>
          <w:sz w:val="24"/>
          <w:szCs w:val="24"/>
          <w:lang w:val="en-US"/>
        </w:rPr>
        <w:t xml:space="preserve"> </w:t>
      </w:r>
      <w:r w:rsidR="008C6451" w:rsidRPr="00992D1B">
        <w:rPr>
          <w:rFonts w:cstheme="minorHAnsi"/>
          <w:sz w:val="24"/>
          <w:szCs w:val="24"/>
          <w:lang w:val="en-US"/>
        </w:rPr>
        <w:t xml:space="preserve">evangelicals are coming to see </w:t>
      </w:r>
      <w:r w:rsidR="001B1598" w:rsidRPr="00992D1B">
        <w:rPr>
          <w:rFonts w:cstheme="minorHAnsi"/>
          <w:sz w:val="24"/>
          <w:szCs w:val="24"/>
          <w:lang w:val="en-US"/>
        </w:rPr>
        <w:t>conver</w:t>
      </w:r>
      <w:r w:rsidR="005E2107" w:rsidRPr="00992D1B">
        <w:rPr>
          <w:rFonts w:cstheme="minorHAnsi"/>
          <w:sz w:val="24"/>
          <w:szCs w:val="24"/>
          <w:lang w:val="en-US"/>
        </w:rPr>
        <w:t>sion in relation to the mission of the Trinity, and coupled with this,</w:t>
      </w:r>
      <w:r w:rsidR="001B1598" w:rsidRPr="00992D1B">
        <w:rPr>
          <w:rFonts w:cstheme="minorHAnsi"/>
          <w:sz w:val="24"/>
          <w:szCs w:val="24"/>
          <w:lang w:val="en-US"/>
        </w:rPr>
        <w:t xml:space="preserve"> </w:t>
      </w:r>
      <w:r w:rsidR="008C6451" w:rsidRPr="00992D1B">
        <w:rPr>
          <w:rFonts w:cstheme="minorHAnsi"/>
          <w:sz w:val="24"/>
          <w:szCs w:val="24"/>
          <w:lang w:val="en-US"/>
        </w:rPr>
        <w:t xml:space="preserve">the need to understand conversion in the context of the church. </w:t>
      </w:r>
      <w:r w:rsidR="00602A9B" w:rsidRPr="00992D1B">
        <w:rPr>
          <w:rFonts w:cstheme="minorHAnsi"/>
          <w:sz w:val="24"/>
          <w:szCs w:val="24"/>
          <w:lang w:val="en-US"/>
        </w:rPr>
        <w:t>The language of relationality and communion is increasingly used among evangelicals</w:t>
      </w:r>
      <w:r w:rsidR="002D282C">
        <w:rPr>
          <w:rFonts w:cstheme="minorHAnsi"/>
          <w:sz w:val="24"/>
          <w:szCs w:val="24"/>
          <w:lang w:val="en-US"/>
        </w:rPr>
        <w:t xml:space="preserve"> these days</w:t>
      </w:r>
      <w:r w:rsidR="00602A9B" w:rsidRPr="00992D1B">
        <w:rPr>
          <w:rFonts w:cstheme="minorHAnsi"/>
          <w:sz w:val="24"/>
          <w:szCs w:val="24"/>
          <w:lang w:val="en-US"/>
        </w:rPr>
        <w:t xml:space="preserve">. </w:t>
      </w:r>
      <w:r w:rsidR="008C6451" w:rsidRPr="00992D1B">
        <w:rPr>
          <w:rFonts w:cstheme="minorHAnsi"/>
          <w:sz w:val="24"/>
          <w:szCs w:val="24"/>
          <w:lang w:val="en-US"/>
        </w:rPr>
        <w:t>The church is</w:t>
      </w:r>
      <w:r w:rsidR="00602A9B" w:rsidRPr="00992D1B">
        <w:rPr>
          <w:rFonts w:cstheme="minorHAnsi"/>
          <w:sz w:val="24"/>
          <w:szCs w:val="24"/>
          <w:lang w:val="en-US"/>
        </w:rPr>
        <w:t xml:space="preserve"> not an ancillary to conversion or a practical arrangement for the more vital work of saving souls; rather</w:t>
      </w:r>
      <w:r w:rsidR="00E55743">
        <w:rPr>
          <w:rFonts w:cstheme="minorHAnsi"/>
          <w:sz w:val="24"/>
          <w:szCs w:val="24"/>
          <w:lang w:val="en-US"/>
        </w:rPr>
        <w:t>,</w:t>
      </w:r>
      <w:r w:rsidR="00602A9B" w:rsidRPr="00992D1B">
        <w:rPr>
          <w:rFonts w:cstheme="minorHAnsi"/>
          <w:sz w:val="24"/>
          <w:szCs w:val="24"/>
          <w:lang w:val="en-US"/>
        </w:rPr>
        <w:t xml:space="preserve"> the church is</w:t>
      </w:r>
      <w:r w:rsidR="008C6451" w:rsidRPr="00992D1B">
        <w:rPr>
          <w:rFonts w:cstheme="minorHAnsi"/>
          <w:sz w:val="24"/>
          <w:szCs w:val="24"/>
          <w:lang w:val="en-US"/>
        </w:rPr>
        <w:t xml:space="preserve"> the very locus in which conversion takes place. Salvation is not so much about </w:t>
      </w:r>
      <w:r w:rsidR="00F22799" w:rsidRPr="00992D1B">
        <w:rPr>
          <w:rFonts w:cstheme="minorHAnsi"/>
          <w:sz w:val="24"/>
          <w:szCs w:val="24"/>
          <w:lang w:val="en-US"/>
        </w:rPr>
        <w:t xml:space="preserve">my </w:t>
      </w:r>
      <w:r w:rsidR="008C6451" w:rsidRPr="00992D1B">
        <w:rPr>
          <w:rFonts w:cstheme="minorHAnsi"/>
          <w:sz w:val="24"/>
          <w:szCs w:val="24"/>
          <w:lang w:val="en-US"/>
        </w:rPr>
        <w:t xml:space="preserve">being born again to a new life and individual relationship with Jesus Christ as being made new by being incorporated into the Body of Christ by the Spirit (1 Cor 12:13).  </w:t>
      </w:r>
      <w:r w:rsidR="00F22799" w:rsidRPr="00992D1B">
        <w:rPr>
          <w:rFonts w:cstheme="minorHAnsi"/>
          <w:sz w:val="24"/>
          <w:szCs w:val="24"/>
          <w:lang w:val="en-US"/>
        </w:rPr>
        <w:t>In short, c</w:t>
      </w:r>
      <w:r w:rsidR="00A97CF3" w:rsidRPr="00992D1B">
        <w:rPr>
          <w:rFonts w:cstheme="minorHAnsi"/>
          <w:sz w:val="24"/>
          <w:szCs w:val="24"/>
          <w:lang w:val="en-US"/>
        </w:rPr>
        <w:t xml:space="preserve">onversion is ecclesially mediated. </w:t>
      </w:r>
    </w:p>
    <w:p w:rsidR="008C6451" w:rsidRPr="00992D1B" w:rsidRDefault="008C6451" w:rsidP="00992D1B">
      <w:pPr>
        <w:spacing w:after="120" w:line="360" w:lineRule="auto"/>
        <w:ind w:right="26"/>
        <w:rPr>
          <w:rFonts w:cstheme="minorHAnsi"/>
          <w:sz w:val="24"/>
          <w:szCs w:val="24"/>
          <w:lang w:val="en-US"/>
        </w:rPr>
      </w:pPr>
      <w:r w:rsidRPr="00992D1B">
        <w:rPr>
          <w:rFonts w:cstheme="minorHAnsi"/>
          <w:sz w:val="24"/>
          <w:szCs w:val="24"/>
          <w:lang w:val="en-US"/>
        </w:rPr>
        <w:t xml:space="preserve">Older evangelicals used to think that personal faith is about the only thing that really mattered; baptism is only an outward sign of </w:t>
      </w:r>
      <w:r w:rsidR="00602A9B" w:rsidRPr="00992D1B">
        <w:rPr>
          <w:rFonts w:cstheme="minorHAnsi"/>
          <w:sz w:val="24"/>
          <w:szCs w:val="24"/>
          <w:lang w:val="en-US"/>
        </w:rPr>
        <w:t>an</w:t>
      </w:r>
      <w:r w:rsidRPr="00992D1B">
        <w:rPr>
          <w:rFonts w:cstheme="minorHAnsi"/>
          <w:sz w:val="24"/>
          <w:szCs w:val="24"/>
          <w:lang w:val="en-US"/>
        </w:rPr>
        <w:t xml:space="preserve"> inward reality.</w:t>
      </w:r>
      <w:r w:rsidR="00304EDE" w:rsidRPr="00992D1B">
        <w:rPr>
          <w:rFonts w:cstheme="minorHAnsi"/>
          <w:sz w:val="24"/>
          <w:szCs w:val="24"/>
          <w:lang w:val="en-US"/>
        </w:rPr>
        <w:t xml:space="preserve"> The “ordinances” of baptism and the Lord’s Supper are observed only because they are commanded by Christ—hence</w:t>
      </w:r>
      <w:r w:rsidR="00B23346" w:rsidRPr="00992D1B">
        <w:rPr>
          <w:rFonts w:cstheme="minorHAnsi"/>
          <w:sz w:val="24"/>
          <w:szCs w:val="24"/>
          <w:lang w:val="en-US"/>
        </w:rPr>
        <w:t xml:space="preserve"> </w:t>
      </w:r>
      <w:r w:rsidR="00304EDE" w:rsidRPr="00992D1B">
        <w:rPr>
          <w:rFonts w:cstheme="minorHAnsi"/>
          <w:sz w:val="24"/>
          <w:szCs w:val="24"/>
          <w:lang w:val="en-US"/>
        </w:rPr>
        <w:t xml:space="preserve">“ordinances” rather than sacraments. </w:t>
      </w:r>
      <w:r w:rsidRPr="00992D1B">
        <w:rPr>
          <w:rFonts w:cstheme="minorHAnsi"/>
          <w:sz w:val="24"/>
          <w:szCs w:val="24"/>
          <w:lang w:val="en-US"/>
        </w:rPr>
        <w:t xml:space="preserve"> But newer evangelicals are seeing that faith and baptism are insepa</w:t>
      </w:r>
      <w:r w:rsidR="00105C87" w:rsidRPr="00992D1B">
        <w:rPr>
          <w:rFonts w:cstheme="minorHAnsi"/>
          <w:sz w:val="24"/>
          <w:szCs w:val="24"/>
          <w:lang w:val="en-US"/>
        </w:rPr>
        <w:t>rable: “Believe and be baptized</w:t>
      </w:r>
      <w:r w:rsidRPr="00992D1B">
        <w:rPr>
          <w:rFonts w:cstheme="minorHAnsi"/>
          <w:sz w:val="24"/>
          <w:szCs w:val="24"/>
          <w:lang w:val="en-US"/>
        </w:rPr>
        <w:t>” (Acts 2: 38)</w:t>
      </w:r>
      <w:r w:rsidR="003D7D6F" w:rsidRPr="00992D1B">
        <w:rPr>
          <w:rFonts w:cstheme="minorHAnsi"/>
          <w:sz w:val="24"/>
          <w:szCs w:val="24"/>
          <w:lang w:val="en-US"/>
        </w:rPr>
        <w:t xml:space="preserve"> are two acts that belong together</w:t>
      </w:r>
      <w:r w:rsidRPr="00992D1B">
        <w:rPr>
          <w:rFonts w:cstheme="minorHAnsi"/>
          <w:sz w:val="24"/>
          <w:szCs w:val="24"/>
          <w:lang w:val="en-US"/>
        </w:rPr>
        <w:t xml:space="preserve">. </w:t>
      </w:r>
      <w:r w:rsidR="007D0D19" w:rsidRPr="00992D1B">
        <w:rPr>
          <w:rFonts w:cstheme="minorHAnsi"/>
          <w:sz w:val="24"/>
          <w:szCs w:val="24"/>
          <w:lang w:val="en-US"/>
        </w:rPr>
        <w:t>Many newer evangelicals would agree with Calvin</w:t>
      </w:r>
      <w:r w:rsidR="00602A9B" w:rsidRPr="00992D1B">
        <w:rPr>
          <w:rFonts w:cstheme="minorHAnsi"/>
          <w:sz w:val="24"/>
          <w:szCs w:val="24"/>
          <w:lang w:val="en-US"/>
        </w:rPr>
        <w:t xml:space="preserve"> and other magisterial Reformers</w:t>
      </w:r>
      <w:r w:rsidR="007D0D19" w:rsidRPr="00992D1B">
        <w:rPr>
          <w:rFonts w:cstheme="minorHAnsi"/>
          <w:sz w:val="24"/>
          <w:szCs w:val="24"/>
          <w:lang w:val="en-US"/>
        </w:rPr>
        <w:t xml:space="preserve"> that true</w:t>
      </w:r>
      <w:r w:rsidR="00A97CF3" w:rsidRPr="00992D1B">
        <w:rPr>
          <w:rFonts w:cstheme="minorHAnsi"/>
          <w:sz w:val="24"/>
          <w:szCs w:val="24"/>
          <w:lang w:val="en-US"/>
        </w:rPr>
        <w:t xml:space="preserve"> faith is “sealed” by baptism. </w:t>
      </w:r>
    </w:p>
    <w:p w:rsidR="00DE4047" w:rsidRPr="00992D1B" w:rsidRDefault="00733463" w:rsidP="00992D1B">
      <w:pPr>
        <w:spacing w:after="120" w:line="360" w:lineRule="auto"/>
        <w:ind w:right="26"/>
        <w:rPr>
          <w:rFonts w:cstheme="minorHAnsi"/>
          <w:sz w:val="24"/>
          <w:szCs w:val="24"/>
          <w:lang w:val="en-US"/>
        </w:rPr>
      </w:pPr>
      <w:r w:rsidRPr="00992D1B">
        <w:rPr>
          <w:rFonts w:cstheme="minorHAnsi"/>
          <w:sz w:val="24"/>
          <w:szCs w:val="24"/>
          <w:lang w:val="en-US"/>
        </w:rPr>
        <w:t>It is hardly surprising, in light of these shifts in thinking, that newer e</w:t>
      </w:r>
      <w:r w:rsidR="008C6451" w:rsidRPr="00992D1B">
        <w:rPr>
          <w:rFonts w:cstheme="minorHAnsi"/>
          <w:sz w:val="24"/>
          <w:szCs w:val="24"/>
          <w:lang w:val="en-US"/>
        </w:rPr>
        <w:t>vangelicals are also coming to s</w:t>
      </w:r>
      <w:r w:rsidR="00304EDE" w:rsidRPr="00992D1B">
        <w:rPr>
          <w:rFonts w:cstheme="minorHAnsi"/>
          <w:sz w:val="24"/>
          <w:szCs w:val="24"/>
          <w:lang w:val="en-US"/>
        </w:rPr>
        <w:t>ee the importance of sacraments</w:t>
      </w:r>
      <w:r w:rsidR="004959F5" w:rsidRPr="00992D1B">
        <w:rPr>
          <w:rFonts w:cstheme="minorHAnsi"/>
          <w:sz w:val="24"/>
          <w:szCs w:val="24"/>
          <w:lang w:val="en-US"/>
        </w:rPr>
        <w:t xml:space="preserve">. This </w:t>
      </w:r>
      <w:r w:rsidR="00FD7924" w:rsidRPr="00992D1B">
        <w:rPr>
          <w:rFonts w:cstheme="minorHAnsi"/>
          <w:sz w:val="24"/>
          <w:szCs w:val="24"/>
          <w:lang w:val="en-US"/>
        </w:rPr>
        <w:t>comes about partly from</w:t>
      </w:r>
      <w:r w:rsidR="00304EDE" w:rsidRPr="00992D1B">
        <w:rPr>
          <w:rFonts w:cstheme="minorHAnsi"/>
          <w:sz w:val="24"/>
          <w:szCs w:val="24"/>
          <w:lang w:val="en-US"/>
        </w:rPr>
        <w:t xml:space="preserve"> their retrieval </w:t>
      </w:r>
      <w:r w:rsidR="00D71958" w:rsidRPr="00992D1B">
        <w:rPr>
          <w:rFonts w:cstheme="minorHAnsi"/>
          <w:sz w:val="24"/>
          <w:szCs w:val="24"/>
          <w:lang w:val="en-US"/>
        </w:rPr>
        <w:t>of</w:t>
      </w:r>
      <w:r w:rsidR="00304EDE" w:rsidRPr="00992D1B">
        <w:rPr>
          <w:rFonts w:cstheme="minorHAnsi"/>
          <w:sz w:val="24"/>
          <w:szCs w:val="24"/>
          <w:lang w:val="en-US"/>
        </w:rPr>
        <w:t xml:space="preserve"> patristic </w:t>
      </w:r>
      <w:r w:rsidR="00D71958" w:rsidRPr="00992D1B">
        <w:rPr>
          <w:rFonts w:cstheme="minorHAnsi"/>
          <w:sz w:val="24"/>
          <w:szCs w:val="24"/>
          <w:lang w:val="en-US"/>
        </w:rPr>
        <w:t xml:space="preserve">sources </w:t>
      </w:r>
      <w:r w:rsidR="00304EDE" w:rsidRPr="00992D1B">
        <w:rPr>
          <w:rFonts w:cstheme="minorHAnsi"/>
          <w:sz w:val="24"/>
          <w:szCs w:val="24"/>
          <w:lang w:val="en-US"/>
        </w:rPr>
        <w:t xml:space="preserve">and </w:t>
      </w:r>
      <w:r w:rsidR="00F22799" w:rsidRPr="00992D1B">
        <w:rPr>
          <w:rFonts w:cstheme="minorHAnsi"/>
          <w:sz w:val="24"/>
          <w:szCs w:val="24"/>
          <w:lang w:val="en-US"/>
        </w:rPr>
        <w:t xml:space="preserve">through </w:t>
      </w:r>
      <w:r w:rsidR="00D71958" w:rsidRPr="00992D1B">
        <w:rPr>
          <w:rFonts w:cstheme="minorHAnsi"/>
          <w:sz w:val="24"/>
          <w:szCs w:val="24"/>
          <w:lang w:val="en-US"/>
        </w:rPr>
        <w:t xml:space="preserve">their re-connection to </w:t>
      </w:r>
      <w:r w:rsidR="00304EDE" w:rsidRPr="00992D1B">
        <w:rPr>
          <w:rFonts w:cstheme="minorHAnsi"/>
          <w:sz w:val="24"/>
          <w:szCs w:val="24"/>
          <w:lang w:val="en-US"/>
        </w:rPr>
        <w:t>Reformation roots</w:t>
      </w:r>
      <w:r w:rsidR="004959F5" w:rsidRPr="00992D1B">
        <w:rPr>
          <w:rFonts w:cstheme="minorHAnsi"/>
          <w:sz w:val="24"/>
          <w:szCs w:val="24"/>
          <w:lang w:val="en-US"/>
        </w:rPr>
        <w:t>. Practically all the magisterial Reformers have an objective understanding of the church marked by word and sacr</w:t>
      </w:r>
      <w:r w:rsidR="00602A9B" w:rsidRPr="00992D1B">
        <w:rPr>
          <w:rFonts w:cstheme="minorHAnsi"/>
          <w:sz w:val="24"/>
          <w:szCs w:val="24"/>
          <w:lang w:val="en-US"/>
        </w:rPr>
        <w:t>ament. For Calvin, the church exists</w:t>
      </w:r>
      <w:r w:rsidR="004959F5" w:rsidRPr="00992D1B">
        <w:rPr>
          <w:rFonts w:cstheme="minorHAnsi"/>
          <w:sz w:val="24"/>
          <w:szCs w:val="24"/>
          <w:lang w:val="en-US"/>
        </w:rPr>
        <w:t xml:space="preserve"> where the word is purely preached and the sacraments rightly administered. Luther </w:t>
      </w:r>
      <w:r w:rsidR="00662E9C" w:rsidRPr="00992D1B">
        <w:rPr>
          <w:rFonts w:cstheme="minorHAnsi"/>
          <w:sz w:val="24"/>
          <w:szCs w:val="24"/>
          <w:lang w:val="en-US"/>
        </w:rPr>
        <w:t xml:space="preserve">even </w:t>
      </w:r>
      <w:r w:rsidR="004959F5" w:rsidRPr="00992D1B">
        <w:rPr>
          <w:rFonts w:cstheme="minorHAnsi"/>
          <w:sz w:val="24"/>
          <w:szCs w:val="24"/>
          <w:lang w:val="en-US"/>
        </w:rPr>
        <w:t>speaks of seven “marks of the church</w:t>
      </w:r>
      <w:r w:rsidR="00662E9C" w:rsidRPr="00992D1B">
        <w:rPr>
          <w:rFonts w:cstheme="minorHAnsi"/>
          <w:sz w:val="24"/>
          <w:szCs w:val="24"/>
          <w:lang w:val="en-US"/>
        </w:rPr>
        <w:t>,</w:t>
      </w:r>
      <w:r w:rsidR="004959F5" w:rsidRPr="00992D1B">
        <w:rPr>
          <w:rFonts w:cstheme="minorHAnsi"/>
          <w:sz w:val="24"/>
          <w:szCs w:val="24"/>
          <w:lang w:val="en-US"/>
        </w:rPr>
        <w:t xml:space="preserve">” </w:t>
      </w:r>
      <w:r w:rsidR="00662E9C" w:rsidRPr="00992D1B">
        <w:rPr>
          <w:rFonts w:cstheme="minorHAnsi"/>
          <w:sz w:val="24"/>
          <w:szCs w:val="24"/>
          <w:lang w:val="en-US"/>
        </w:rPr>
        <w:t xml:space="preserve">namely, </w:t>
      </w:r>
      <w:r w:rsidR="00662E9C" w:rsidRPr="00992D1B">
        <w:rPr>
          <w:sz w:val="24"/>
          <w:szCs w:val="24"/>
        </w:rPr>
        <w:t>the word of God</w:t>
      </w:r>
      <w:r w:rsidR="00E967D2" w:rsidRPr="00992D1B">
        <w:rPr>
          <w:sz w:val="24"/>
          <w:szCs w:val="24"/>
        </w:rPr>
        <w:t>,</w:t>
      </w:r>
      <w:r w:rsidR="00E967D2" w:rsidRPr="00992D1B">
        <w:rPr>
          <w:rFonts w:cstheme="minorHAnsi"/>
          <w:sz w:val="24"/>
          <w:szCs w:val="24"/>
          <w:lang w:val="en-US"/>
        </w:rPr>
        <w:t xml:space="preserve"> </w:t>
      </w:r>
      <w:r w:rsidR="00662E9C" w:rsidRPr="00992D1B">
        <w:rPr>
          <w:sz w:val="24"/>
          <w:szCs w:val="24"/>
        </w:rPr>
        <w:t>baptism</w:t>
      </w:r>
      <w:r w:rsidR="00662E9C" w:rsidRPr="00992D1B">
        <w:rPr>
          <w:rFonts w:cstheme="minorHAnsi"/>
          <w:sz w:val="24"/>
          <w:szCs w:val="24"/>
          <w:lang w:val="en-US"/>
        </w:rPr>
        <w:t xml:space="preserve">, Holy </w:t>
      </w:r>
      <w:r w:rsidR="00662E9C" w:rsidRPr="00992D1B">
        <w:rPr>
          <w:sz w:val="24"/>
          <w:szCs w:val="24"/>
        </w:rPr>
        <w:t>Communion</w:t>
      </w:r>
      <w:r w:rsidR="00662E9C" w:rsidRPr="00992D1B">
        <w:rPr>
          <w:rFonts w:cstheme="minorHAnsi"/>
          <w:sz w:val="24"/>
          <w:szCs w:val="24"/>
          <w:lang w:val="en-US"/>
        </w:rPr>
        <w:t xml:space="preserve">, </w:t>
      </w:r>
      <w:r w:rsidR="00662E9C" w:rsidRPr="00992D1B">
        <w:rPr>
          <w:sz w:val="24"/>
          <w:szCs w:val="24"/>
        </w:rPr>
        <w:t>the keys</w:t>
      </w:r>
      <w:r w:rsidR="00662E9C" w:rsidRPr="00992D1B">
        <w:rPr>
          <w:rFonts w:cstheme="minorHAnsi"/>
          <w:sz w:val="24"/>
          <w:szCs w:val="24"/>
          <w:lang w:val="en-US"/>
        </w:rPr>
        <w:t xml:space="preserve"> (i.e. church discipline), </w:t>
      </w:r>
      <w:r w:rsidR="00662E9C" w:rsidRPr="00992D1B">
        <w:rPr>
          <w:sz w:val="24"/>
          <w:szCs w:val="24"/>
        </w:rPr>
        <w:t>church offices</w:t>
      </w:r>
      <w:r w:rsidR="00C1138A" w:rsidRPr="00992D1B">
        <w:rPr>
          <w:sz w:val="24"/>
          <w:szCs w:val="24"/>
        </w:rPr>
        <w:t xml:space="preserve"> (such as bishops and pastors)</w:t>
      </w:r>
      <w:r w:rsidR="00662E9C" w:rsidRPr="00992D1B">
        <w:rPr>
          <w:sz w:val="24"/>
          <w:szCs w:val="24"/>
        </w:rPr>
        <w:t>, worship, and cross-bearing.</w:t>
      </w:r>
      <w:r w:rsidR="00662E9C" w:rsidRPr="00992D1B">
        <w:rPr>
          <w:rFonts w:cstheme="minorHAnsi"/>
          <w:sz w:val="26"/>
          <w:szCs w:val="24"/>
          <w:lang w:val="en-US"/>
        </w:rPr>
        <w:t xml:space="preserve"> </w:t>
      </w:r>
      <w:r w:rsidR="00C1138A" w:rsidRPr="00992D1B">
        <w:rPr>
          <w:rFonts w:cstheme="minorHAnsi"/>
          <w:sz w:val="24"/>
          <w:szCs w:val="24"/>
          <w:lang w:val="en-US"/>
        </w:rPr>
        <w:t>He</w:t>
      </w:r>
      <w:r w:rsidR="004959F5" w:rsidRPr="00992D1B">
        <w:rPr>
          <w:rFonts w:cstheme="minorHAnsi"/>
          <w:sz w:val="24"/>
          <w:szCs w:val="24"/>
          <w:lang w:val="en-US"/>
        </w:rPr>
        <w:t xml:space="preserve"> calls </w:t>
      </w:r>
      <w:r w:rsidR="00C1138A" w:rsidRPr="00992D1B">
        <w:rPr>
          <w:rFonts w:cstheme="minorHAnsi"/>
          <w:sz w:val="24"/>
          <w:szCs w:val="24"/>
          <w:lang w:val="en-US"/>
        </w:rPr>
        <w:t xml:space="preserve">these </w:t>
      </w:r>
      <w:r w:rsidR="00C1138A" w:rsidRPr="00992D1B">
        <w:rPr>
          <w:rFonts w:cstheme="minorHAnsi"/>
          <w:sz w:val="24"/>
          <w:szCs w:val="24"/>
          <w:lang w:val="en-US"/>
        </w:rPr>
        <w:lastRenderedPageBreak/>
        <w:t xml:space="preserve">seven marks </w:t>
      </w:r>
      <w:r w:rsidR="004959F5" w:rsidRPr="00992D1B">
        <w:rPr>
          <w:rFonts w:cstheme="minorHAnsi"/>
          <w:sz w:val="24"/>
          <w:szCs w:val="24"/>
          <w:lang w:val="en-US"/>
        </w:rPr>
        <w:t xml:space="preserve">“holy possessions” or “sacraments” </w:t>
      </w:r>
      <w:r w:rsidR="002D282C">
        <w:rPr>
          <w:rFonts w:cstheme="minorHAnsi"/>
          <w:sz w:val="24"/>
          <w:szCs w:val="24"/>
          <w:lang w:val="en-US"/>
        </w:rPr>
        <w:t>used by</w:t>
      </w:r>
      <w:r w:rsidR="004959F5" w:rsidRPr="00992D1B">
        <w:rPr>
          <w:rFonts w:cstheme="minorHAnsi"/>
          <w:sz w:val="24"/>
          <w:szCs w:val="24"/>
          <w:lang w:val="en-US"/>
        </w:rPr>
        <w:t xml:space="preserve"> the Holy Spirit to sanctify the church. </w:t>
      </w:r>
    </w:p>
    <w:p w:rsidR="009450AF" w:rsidRPr="00992D1B" w:rsidRDefault="009450AF" w:rsidP="00992D1B">
      <w:pPr>
        <w:spacing w:after="120" w:line="360" w:lineRule="auto"/>
        <w:ind w:left="360" w:right="26"/>
        <w:rPr>
          <w:rFonts w:cstheme="minorHAnsi"/>
          <w:sz w:val="24"/>
          <w:szCs w:val="24"/>
          <w:lang w:val="en-US"/>
        </w:rPr>
      </w:pPr>
      <w:r w:rsidRPr="00992D1B">
        <w:rPr>
          <w:rFonts w:cstheme="minorHAnsi"/>
          <w:sz w:val="24"/>
          <w:szCs w:val="24"/>
          <w:lang w:val="en-US"/>
        </w:rPr>
        <w:t>Evangelical sacramentology</w:t>
      </w:r>
    </w:p>
    <w:p w:rsidR="00212B50" w:rsidRPr="00992D1B" w:rsidRDefault="00DA3527" w:rsidP="00992D1B">
      <w:pPr>
        <w:spacing w:after="120" w:line="360" w:lineRule="auto"/>
        <w:ind w:right="26"/>
        <w:rPr>
          <w:rFonts w:cstheme="minorHAnsi"/>
          <w:sz w:val="24"/>
          <w:szCs w:val="24"/>
          <w:lang w:val="en-US"/>
        </w:rPr>
      </w:pPr>
      <w:r w:rsidRPr="00992D1B">
        <w:rPr>
          <w:rFonts w:cstheme="minorHAnsi"/>
          <w:sz w:val="24"/>
          <w:szCs w:val="24"/>
          <w:lang w:val="en-US"/>
        </w:rPr>
        <w:t xml:space="preserve">As is to be expected of a movement with different historical roots, evangelical sacramentology takes on many different forms. </w:t>
      </w:r>
      <w:r w:rsidR="00BD269D" w:rsidRPr="00992D1B">
        <w:rPr>
          <w:rFonts w:cstheme="minorHAnsi"/>
          <w:sz w:val="24"/>
          <w:szCs w:val="24"/>
          <w:lang w:val="en-US"/>
        </w:rPr>
        <w:t>Perhaps the better known ones are advocates of “emerging churches.” These are unabashedly postmodernists trying to deconstruct the “solid church” of modernity, and in so doing they make free use of pre-modern resources such as icons, sacraments, signs and rituals</w:t>
      </w:r>
      <w:r w:rsidR="001D1616" w:rsidRPr="00992D1B">
        <w:rPr>
          <w:rFonts w:cstheme="minorHAnsi"/>
          <w:sz w:val="24"/>
          <w:szCs w:val="24"/>
          <w:lang w:val="en-US"/>
        </w:rPr>
        <w:t xml:space="preserve"> to create a “liquid church</w:t>
      </w:r>
      <w:r w:rsidR="00BD269D" w:rsidRPr="00992D1B">
        <w:rPr>
          <w:rFonts w:cstheme="minorHAnsi"/>
          <w:sz w:val="24"/>
          <w:szCs w:val="24"/>
          <w:lang w:val="en-US"/>
        </w:rPr>
        <w:t>.</w:t>
      </w:r>
      <w:r w:rsidR="001D1616" w:rsidRPr="00992D1B">
        <w:rPr>
          <w:rFonts w:cstheme="minorHAnsi"/>
          <w:sz w:val="24"/>
          <w:szCs w:val="24"/>
          <w:lang w:val="en-US"/>
        </w:rPr>
        <w:t>”</w:t>
      </w:r>
      <w:r w:rsidR="00BD269D" w:rsidRPr="00992D1B">
        <w:rPr>
          <w:rFonts w:cstheme="minorHAnsi"/>
          <w:sz w:val="24"/>
          <w:szCs w:val="24"/>
          <w:lang w:val="en-US"/>
        </w:rPr>
        <w:t xml:space="preserve"> </w:t>
      </w:r>
      <w:r w:rsidR="00C1138A" w:rsidRPr="00992D1B">
        <w:rPr>
          <w:rFonts w:cstheme="minorHAnsi"/>
          <w:sz w:val="24"/>
          <w:szCs w:val="24"/>
          <w:lang w:val="en-US"/>
        </w:rPr>
        <w:t xml:space="preserve">Some modern </w:t>
      </w:r>
      <w:r w:rsidRPr="00992D1B">
        <w:rPr>
          <w:rFonts w:cstheme="minorHAnsi"/>
          <w:sz w:val="24"/>
          <w:szCs w:val="24"/>
          <w:lang w:val="en-US"/>
        </w:rPr>
        <w:t xml:space="preserve">Wesleyans are reappropriating from the Wesleys the idea of the Eucharist as a “converting ordinance.” Some </w:t>
      </w:r>
      <w:r w:rsidR="00BE26CC" w:rsidRPr="00992D1B">
        <w:rPr>
          <w:rFonts w:cstheme="minorHAnsi"/>
          <w:sz w:val="24"/>
          <w:szCs w:val="24"/>
          <w:lang w:val="en-US"/>
        </w:rPr>
        <w:t xml:space="preserve">evangelical </w:t>
      </w:r>
      <w:r w:rsidRPr="00992D1B">
        <w:rPr>
          <w:rFonts w:cstheme="minorHAnsi"/>
          <w:sz w:val="24"/>
          <w:szCs w:val="24"/>
          <w:lang w:val="en-US"/>
        </w:rPr>
        <w:t xml:space="preserve">Presbyterians </w:t>
      </w:r>
      <w:r w:rsidR="00BE26CC" w:rsidRPr="00992D1B">
        <w:rPr>
          <w:rFonts w:cstheme="minorHAnsi"/>
          <w:sz w:val="24"/>
          <w:szCs w:val="24"/>
          <w:lang w:val="en-US"/>
        </w:rPr>
        <w:t xml:space="preserve">are </w:t>
      </w:r>
      <w:r w:rsidR="00C1138A" w:rsidRPr="00992D1B">
        <w:rPr>
          <w:rFonts w:cstheme="minorHAnsi"/>
          <w:sz w:val="24"/>
          <w:szCs w:val="24"/>
          <w:lang w:val="en-US"/>
        </w:rPr>
        <w:t>reconceiving the</w:t>
      </w:r>
      <w:r w:rsidR="00BE26CC" w:rsidRPr="00992D1B">
        <w:rPr>
          <w:rFonts w:cstheme="minorHAnsi"/>
          <w:sz w:val="24"/>
          <w:szCs w:val="24"/>
          <w:lang w:val="en-US"/>
        </w:rPr>
        <w:t xml:space="preserve"> covenant as the all-embracing category for understanding God’s relationship with his creatures.</w:t>
      </w:r>
      <w:r w:rsidR="00C1138A" w:rsidRPr="00992D1B">
        <w:rPr>
          <w:rFonts w:cstheme="minorHAnsi"/>
          <w:sz w:val="24"/>
          <w:szCs w:val="24"/>
          <w:lang w:val="en-US"/>
        </w:rPr>
        <w:t xml:space="preserve"> The </w:t>
      </w:r>
      <w:r w:rsidR="00B53E8E">
        <w:rPr>
          <w:rFonts w:cstheme="minorHAnsi"/>
          <w:sz w:val="24"/>
          <w:szCs w:val="24"/>
          <w:lang w:val="en-US"/>
        </w:rPr>
        <w:t>phrase</w:t>
      </w:r>
      <w:r w:rsidR="00C1138A" w:rsidRPr="00992D1B">
        <w:rPr>
          <w:rFonts w:cstheme="minorHAnsi"/>
          <w:sz w:val="24"/>
          <w:szCs w:val="24"/>
          <w:lang w:val="en-US"/>
        </w:rPr>
        <w:t xml:space="preserve"> </w:t>
      </w:r>
      <w:r w:rsidR="001D1616" w:rsidRPr="00992D1B">
        <w:rPr>
          <w:rFonts w:cstheme="minorHAnsi"/>
          <w:sz w:val="24"/>
          <w:szCs w:val="24"/>
          <w:lang w:val="en-US"/>
        </w:rPr>
        <w:t>they use</w:t>
      </w:r>
      <w:r w:rsidR="00C1138A" w:rsidRPr="00992D1B">
        <w:rPr>
          <w:rFonts w:cstheme="minorHAnsi"/>
          <w:sz w:val="24"/>
          <w:szCs w:val="24"/>
          <w:lang w:val="en-US"/>
        </w:rPr>
        <w:t xml:space="preserve"> to identify themselves is “federal vision.”</w:t>
      </w:r>
      <w:r w:rsidR="00BE26CC" w:rsidRPr="00992D1B">
        <w:rPr>
          <w:rFonts w:cstheme="minorHAnsi"/>
          <w:sz w:val="24"/>
          <w:szCs w:val="24"/>
          <w:lang w:val="en-US"/>
        </w:rPr>
        <w:t xml:space="preserve"> The objectivity of the covenant implie</w:t>
      </w:r>
      <w:r w:rsidR="00605412" w:rsidRPr="00992D1B">
        <w:rPr>
          <w:rFonts w:cstheme="minorHAnsi"/>
          <w:sz w:val="24"/>
          <w:szCs w:val="24"/>
          <w:lang w:val="en-US"/>
        </w:rPr>
        <w:t xml:space="preserve">s that the church is a spiritual, visible and objective reality. The covenantal signs too are </w:t>
      </w:r>
      <w:r w:rsidR="00C1138A" w:rsidRPr="00992D1B">
        <w:rPr>
          <w:rFonts w:cstheme="minorHAnsi"/>
          <w:sz w:val="24"/>
          <w:szCs w:val="24"/>
          <w:lang w:val="en-US"/>
        </w:rPr>
        <w:t>objective and effectual</w:t>
      </w:r>
      <w:r w:rsidR="00605412" w:rsidRPr="00992D1B">
        <w:rPr>
          <w:rFonts w:cstheme="minorHAnsi"/>
          <w:sz w:val="24"/>
          <w:szCs w:val="24"/>
          <w:lang w:val="en-US"/>
        </w:rPr>
        <w:t>. When one is baptized one is</w:t>
      </w:r>
      <w:r w:rsidR="00C1138A" w:rsidRPr="00992D1B">
        <w:rPr>
          <w:rFonts w:cstheme="minorHAnsi"/>
          <w:sz w:val="24"/>
          <w:szCs w:val="24"/>
          <w:lang w:val="en-US"/>
        </w:rPr>
        <w:t xml:space="preserve"> effectually</w:t>
      </w:r>
      <w:r w:rsidR="00605412" w:rsidRPr="00992D1B">
        <w:rPr>
          <w:rFonts w:cstheme="minorHAnsi"/>
          <w:sz w:val="24"/>
          <w:szCs w:val="24"/>
          <w:lang w:val="en-US"/>
        </w:rPr>
        <w:t xml:space="preserve"> in Christ. This is the basis for the assurance of salvation. One does not have to look inward for “signs” of saving grace, as was the case among </w:t>
      </w:r>
      <w:r w:rsidR="00C1138A" w:rsidRPr="00992D1B">
        <w:rPr>
          <w:rFonts w:cstheme="minorHAnsi"/>
          <w:sz w:val="24"/>
          <w:szCs w:val="24"/>
          <w:lang w:val="en-US"/>
        </w:rPr>
        <w:t>17</w:t>
      </w:r>
      <w:r w:rsidR="00C1138A" w:rsidRPr="00992D1B">
        <w:rPr>
          <w:rFonts w:cstheme="minorHAnsi"/>
          <w:sz w:val="24"/>
          <w:szCs w:val="24"/>
          <w:vertAlign w:val="superscript"/>
          <w:lang w:val="en-US"/>
        </w:rPr>
        <w:t>th</w:t>
      </w:r>
      <w:r w:rsidR="00C1138A" w:rsidRPr="00992D1B">
        <w:rPr>
          <w:rFonts w:cstheme="minorHAnsi"/>
          <w:sz w:val="24"/>
          <w:szCs w:val="24"/>
          <w:lang w:val="en-US"/>
        </w:rPr>
        <w:t xml:space="preserve"> century </w:t>
      </w:r>
      <w:r w:rsidR="00605412" w:rsidRPr="00992D1B">
        <w:rPr>
          <w:rFonts w:cstheme="minorHAnsi"/>
          <w:sz w:val="24"/>
          <w:szCs w:val="24"/>
          <w:lang w:val="en-US"/>
        </w:rPr>
        <w:t>Puritans.</w:t>
      </w:r>
      <w:r w:rsidR="00DE4047" w:rsidRPr="00992D1B">
        <w:rPr>
          <w:rFonts w:cstheme="minorHAnsi"/>
          <w:sz w:val="24"/>
          <w:szCs w:val="24"/>
          <w:lang w:val="en-US"/>
        </w:rPr>
        <w:t xml:space="preserve"> </w:t>
      </w:r>
      <w:r w:rsidR="009450AF" w:rsidRPr="00992D1B">
        <w:rPr>
          <w:rFonts w:cstheme="minorHAnsi"/>
          <w:sz w:val="24"/>
          <w:szCs w:val="24"/>
          <w:lang w:val="en-US"/>
        </w:rPr>
        <w:t xml:space="preserve">Then, there are Baptist sacramentalists. </w:t>
      </w:r>
      <w:r w:rsidR="00CE6848" w:rsidRPr="00992D1B">
        <w:rPr>
          <w:rFonts w:cstheme="minorHAnsi"/>
          <w:sz w:val="24"/>
          <w:szCs w:val="24"/>
          <w:lang w:val="en-US"/>
        </w:rPr>
        <w:t>(No, that is not</w:t>
      </w:r>
      <w:r w:rsidR="00E55743">
        <w:rPr>
          <w:rFonts w:cstheme="minorHAnsi"/>
          <w:sz w:val="24"/>
          <w:szCs w:val="24"/>
          <w:lang w:val="en-US"/>
        </w:rPr>
        <w:t xml:space="preserve"> an</w:t>
      </w:r>
      <w:r w:rsidR="00CE6848" w:rsidRPr="00992D1B">
        <w:rPr>
          <w:rFonts w:cstheme="minorHAnsi"/>
          <w:sz w:val="24"/>
          <w:szCs w:val="24"/>
          <w:lang w:val="en-US"/>
        </w:rPr>
        <w:t xml:space="preserve"> oxymoron</w:t>
      </w:r>
      <w:r w:rsidR="009450AF" w:rsidRPr="00992D1B">
        <w:rPr>
          <w:rFonts w:cstheme="minorHAnsi"/>
          <w:sz w:val="24"/>
          <w:szCs w:val="24"/>
          <w:lang w:val="en-US"/>
        </w:rPr>
        <w:t>.) S</w:t>
      </w:r>
      <w:r w:rsidR="004959F5" w:rsidRPr="00992D1B">
        <w:rPr>
          <w:rFonts w:cstheme="minorHAnsi"/>
          <w:sz w:val="24"/>
          <w:szCs w:val="24"/>
          <w:lang w:val="en-US"/>
        </w:rPr>
        <w:t xml:space="preserve">ome Baptists in recent years </w:t>
      </w:r>
      <w:r w:rsidR="00FD7924" w:rsidRPr="00992D1B">
        <w:rPr>
          <w:rFonts w:cstheme="minorHAnsi"/>
          <w:sz w:val="24"/>
          <w:szCs w:val="24"/>
          <w:lang w:val="en-US"/>
        </w:rPr>
        <w:t xml:space="preserve">have become </w:t>
      </w:r>
      <w:r w:rsidR="00D71958" w:rsidRPr="00992D1B">
        <w:rPr>
          <w:rFonts w:cstheme="minorHAnsi"/>
          <w:sz w:val="24"/>
          <w:szCs w:val="24"/>
          <w:lang w:val="en-US"/>
        </w:rPr>
        <w:t>less reticent to speak of “sacraments” through</w:t>
      </w:r>
      <w:r w:rsidR="004959F5" w:rsidRPr="00992D1B">
        <w:rPr>
          <w:rFonts w:cstheme="minorHAnsi"/>
          <w:sz w:val="24"/>
          <w:szCs w:val="24"/>
          <w:lang w:val="en-US"/>
        </w:rPr>
        <w:t xml:space="preserve"> discovering their sacramental roots </w:t>
      </w:r>
      <w:r w:rsidR="007D0D19" w:rsidRPr="00992D1B">
        <w:rPr>
          <w:rFonts w:cstheme="minorHAnsi"/>
          <w:sz w:val="24"/>
          <w:szCs w:val="24"/>
          <w:lang w:val="en-US"/>
        </w:rPr>
        <w:t>in</w:t>
      </w:r>
      <w:r w:rsidR="004959F5" w:rsidRPr="00992D1B">
        <w:rPr>
          <w:rFonts w:cstheme="minorHAnsi"/>
          <w:sz w:val="24"/>
          <w:szCs w:val="24"/>
          <w:lang w:val="en-US"/>
        </w:rPr>
        <w:t xml:space="preserve"> their </w:t>
      </w:r>
      <w:r w:rsidR="001D1616" w:rsidRPr="00992D1B">
        <w:rPr>
          <w:rFonts w:cstheme="minorHAnsi"/>
          <w:sz w:val="24"/>
          <w:szCs w:val="24"/>
          <w:lang w:val="en-US"/>
        </w:rPr>
        <w:t>earlier</w:t>
      </w:r>
      <w:r w:rsidR="00D631C2" w:rsidRPr="00992D1B">
        <w:rPr>
          <w:rFonts w:cstheme="minorHAnsi"/>
          <w:sz w:val="24"/>
          <w:szCs w:val="24"/>
          <w:lang w:val="en-US"/>
        </w:rPr>
        <w:t xml:space="preserve"> confessions of faith such as the London Confession (1677), which was an adaptation</w:t>
      </w:r>
      <w:r w:rsidR="00EF0199" w:rsidRPr="00992D1B">
        <w:rPr>
          <w:rFonts w:cstheme="minorHAnsi"/>
          <w:sz w:val="24"/>
          <w:szCs w:val="24"/>
          <w:lang w:val="en-US"/>
        </w:rPr>
        <w:t xml:space="preserve"> of the Westminster Confession. </w:t>
      </w:r>
      <w:r w:rsidR="001F0061" w:rsidRPr="00992D1B">
        <w:rPr>
          <w:rFonts w:cstheme="minorHAnsi"/>
          <w:sz w:val="24"/>
          <w:szCs w:val="24"/>
          <w:lang w:val="en-US"/>
        </w:rPr>
        <w:t>One of the more surprising developments is the “convergence churches.” They are most</w:t>
      </w:r>
      <w:r w:rsidR="0059639D" w:rsidRPr="00992D1B">
        <w:rPr>
          <w:rFonts w:cstheme="minorHAnsi"/>
          <w:sz w:val="24"/>
          <w:szCs w:val="24"/>
          <w:lang w:val="en-US"/>
        </w:rPr>
        <w:t>ly</w:t>
      </w:r>
      <w:r w:rsidR="001F0061" w:rsidRPr="00992D1B">
        <w:rPr>
          <w:rFonts w:cstheme="minorHAnsi"/>
          <w:sz w:val="24"/>
          <w:szCs w:val="24"/>
          <w:lang w:val="en-US"/>
        </w:rPr>
        <w:t xml:space="preserve"> Pentecostal and evangelical-charismatic churches which are rediscovering the stability of the ancient way</w:t>
      </w:r>
      <w:r w:rsidR="0059639D" w:rsidRPr="00992D1B">
        <w:rPr>
          <w:rFonts w:cstheme="minorHAnsi"/>
          <w:sz w:val="24"/>
          <w:szCs w:val="24"/>
          <w:lang w:val="en-US"/>
        </w:rPr>
        <w:t xml:space="preserve">. Inspired by the works of Lesslie Newbigin and Robert Webber, their “communions” are episcopally-structured. They seek to incorporate the evangelical, charismatic and sacramental-liturgical dimensions into their worship. </w:t>
      </w:r>
    </w:p>
    <w:p w:rsidR="00CE6848" w:rsidRPr="00992D1B" w:rsidRDefault="00CE6848" w:rsidP="00992D1B">
      <w:pPr>
        <w:spacing w:after="120" w:line="360" w:lineRule="auto"/>
        <w:ind w:right="26"/>
        <w:rPr>
          <w:rFonts w:cstheme="minorHAnsi"/>
          <w:sz w:val="24"/>
          <w:szCs w:val="24"/>
          <w:lang w:val="en-US"/>
        </w:rPr>
      </w:pPr>
    </w:p>
    <w:p w:rsidR="00CE6848" w:rsidRPr="00992D1B" w:rsidRDefault="00992D1B" w:rsidP="00992D1B">
      <w:pPr>
        <w:spacing w:after="120" w:line="360" w:lineRule="auto"/>
        <w:ind w:left="360" w:right="26"/>
        <w:rPr>
          <w:rFonts w:cstheme="minorHAnsi"/>
          <w:sz w:val="24"/>
          <w:szCs w:val="24"/>
          <w:lang w:val="en-US"/>
        </w:rPr>
      </w:pPr>
      <w:r w:rsidRPr="00992D1B">
        <w:rPr>
          <w:rFonts w:cstheme="minorHAnsi"/>
          <w:sz w:val="24"/>
          <w:szCs w:val="24"/>
          <w:lang w:val="en-US"/>
        </w:rPr>
        <w:t>Global South evangelicals and P</w:t>
      </w:r>
      <w:r w:rsidR="00CE6848" w:rsidRPr="00992D1B">
        <w:rPr>
          <w:rFonts w:cstheme="minorHAnsi"/>
          <w:sz w:val="24"/>
          <w:szCs w:val="24"/>
          <w:lang w:val="en-US"/>
        </w:rPr>
        <w:t>entecostals</w:t>
      </w:r>
    </w:p>
    <w:p w:rsidR="002B22C9" w:rsidRPr="00992D1B" w:rsidRDefault="002F39FD" w:rsidP="00992D1B">
      <w:pPr>
        <w:spacing w:after="120" w:line="360" w:lineRule="auto"/>
        <w:ind w:right="26"/>
        <w:rPr>
          <w:rFonts w:cstheme="minorHAnsi"/>
          <w:sz w:val="24"/>
          <w:szCs w:val="24"/>
          <w:lang w:val="en-US"/>
        </w:rPr>
      </w:pPr>
      <w:r w:rsidRPr="00992D1B">
        <w:rPr>
          <w:rFonts w:cstheme="minorHAnsi"/>
          <w:sz w:val="24"/>
          <w:szCs w:val="24"/>
          <w:lang w:val="en-US"/>
        </w:rPr>
        <w:t xml:space="preserve">Western Evangelicals are </w:t>
      </w:r>
      <w:r w:rsidR="00BD269D" w:rsidRPr="00992D1B">
        <w:rPr>
          <w:rFonts w:cstheme="minorHAnsi"/>
          <w:sz w:val="24"/>
          <w:szCs w:val="24"/>
          <w:lang w:val="en-US"/>
        </w:rPr>
        <w:t xml:space="preserve">also </w:t>
      </w:r>
      <w:r w:rsidRPr="00992D1B">
        <w:rPr>
          <w:rFonts w:cstheme="minorHAnsi"/>
          <w:sz w:val="24"/>
          <w:szCs w:val="24"/>
          <w:lang w:val="en-US"/>
        </w:rPr>
        <w:t>increasingly</w:t>
      </w:r>
      <w:r w:rsidR="003940DE" w:rsidRPr="00992D1B">
        <w:rPr>
          <w:rFonts w:cstheme="minorHAnsi"/>
          <w:sz w:val="24"/>
          <w:szCs w:val="24"/>
          <w:lang w:val="en-US"/>
        </w:rPr>
        <w:t xml:space="preserve"> </w:t>
      </w:r>
      <w:r w:rsidRPr="00992D1B">
        <w:rPr>
          <w:rFonts w:cstheme="minorHAnsi"/>
          <w:sz w:val="24"/>
          <w:szCs w:val="24"/>
          <w:lang w:val="en-US"/>
        </w:rPr>
        <w:t>exposed</w:t>
      </w:r>
      <w:r w:rsidR="004959F5" w:rsidRPr="00992D1B">
        <w:rPr>
          <w:rFonts w:cstheme="minorHAnsi"/>
          <w:sz w:val="24"/>
          <w:szCs w:val="24"/>
          <w:lang w:val="en-US"/>
        </w:rPr>
        <w:t xml:space="preserve"> to a wide</w:t>
      </w:r>
      <w:r w:rsidR="003940DE" w:rsidRPr="00992D1B">
        <w:rPr>
          <w:rFonts w:cstheme="minorHAnsi"/>
          <w:sz w:val="24"/>
          <w:szCs w:val="24"/>
          <w:lang w:val="en-US"/>
        </w:rPr>
        <w:t xml:space="preserve"> range of evangelical</w:t>
      </w:r>
      <w:r w:rsidR="00304EDE" w:rsidRPr="00992D1B">
        <w:rPr>
          <w:rFonts w:cstheme="minorHAnsi"/>
          <w:sz w:val="24"/>
          <w:szCs w:val="24"/>
          <w:lang w:val="en-US"/>
        </w:rPr>
        <w:t xml:space="preserve"> </w:t>
      </w:r>
      <w:r w:rsidR="003940DE" w:rsidRPr="00992D1B">
        <w:rPr>
          <w:rFonts w:cstheme="minorHAnsi"/>
          <w:sz w:val="24"/>
          <w:szCs w:val="24"/>
          <w:lang w:val="en-US"/>
        </w:rPr>
        <w:t>and Pentecostal bodies</w:t>
      </w:r>
      <w:r w:rsidR="004959F5" w:rsidRPr="00992D1B">
        <w:rPr>
          <w:rFonts w:cstheme="minorHAnsi"/>
          <w:sz w:val="24"/>
          <w:szCs w:val="24"/>
          <w:lang w:val="en-US"/>
        </w:rPr>
        <w:t xml:space="preserve"> in the Global South</w:t>
      </w:r>
      <w:r w:rsidR="003940DE" w:rsidRPr="00992D1B">
        <w:rPr>
          <w:rFonts w:cstheme="minorHAnsi"/>
          <w:sz w:val="24"/>
          <w:szCs w:val="24"/>
          <w:lang w:val="en-US"/>
        </w:rPr>
        <w:t xml:space="preserve"> </w:t>
      </w:r>
      <w:r w:rsidRPr="00992D1B">
        <w:rPr>
          <w:rFonts w:cstheme="minorHAnsi"/>
          <w:sz w:val="24"/>
          <w:szCs w:val="24"/>
          <w:lang w:val="en-US"/>
        </w:rPr>
        <w:t>and this is</w:t>
      </w:r>
      <w:r w:rsidR="003940DE" w:rsidRPr="00992D1B">
        <w:rPr>
          <w:rFonts w:cstheme="minorHAnsi"/>
          <w:sz w:val="24"/>
          <w:szCs w:val="24"/>
          <w:lang w:val="en-US"/>
        </w:rPr>
        <w:t xml:space="preserve"> making them aware that there is more to the sacraments than just the memorialist view of Zwingli. Global South Christianity develops in</w:t>
      </w:r>
      <w:r w:rsidR="00D71958" w:rsidRPr="00992D1B">
        <w:rPr>
          <w:rFonts w:cstheme="minorHAnsi"/>
          <w:sz w:val="24"/>
          <w:szCs w:val="24"/>
          <w:lang w:val="en-US"/>
        </w:rPr>
        <w:t xml:space="preserve"> </w:t>
      </w:r>
      <w:r w:rsidR="003940DE" w:rsidRPr="00992D1B">
        <w:rPr>
          <w:rFonts w:cstheme="minorHAnsi"/>
          <w:sz w:val="24"/>
          <w:szCs w:val="24"/>
          <w:lang w:val="en-US"/>
        </w:rPr>
        <w:t xml:space="preserve">a </w:t>
      </w:r>
      <w:r w:rsidR="00D51083" w:rsidRPr="00992D1B">
        <w:rPr>
          <w:rFonts w:cstheme="minorHAnsi"/>
          <w:sz w:val="24"/>
          <w:szCs w:val="24"/>
          <w:lang w:val="en-US"/>
        </w:rPr>
        <w:t xml:space="preserve">largely </w:t>
      </w:r>
      <w:r w:rsidR="003940DE" w:rsidRPr="00992D1B">
        <w:rPr>
          <w:rFonts w:cstheme="minorHAnsi"/>
          <w:sz w:val="24"/>
          <w:szCs w:val="24"/>
          <w:lang w:val="en-US"/>
        </w:rPr>
        <w:t xml:space="preserve">primal religious context; and the primal worldview, as anthropologist Harold </w:t>
      </w:r>
      <w:r w:rsidR="003940DE" w:rsidRPr="00992D1B">
        <w:rPr>
          <w:rFonts w:cstheme="minorHAnsi"/>
          <w:sz w:val="24"/>
          <w:szCs w:val="24"/>
          <w:lang w:val="en-US"/>
        </w:rPr>
        <w:lastRenderedPageBreak/>
        <w:t xml:space="preserve">Turner has noted, is deeply sacramental.  </w:t>
      </w:r>
      <w:r w:rsidR="00FD7924" w:rsidRPr="00992D1B">
        <w:rPr>
          <w:rFonts w:cstheme="minorHAnsi"/>
          <w:sz w:val="24"/>
          <w:szCs w:val="24"/>
          <w:lang w:val="en-US"/>
        </w:rPr>
        <w:t xml:space="preserve">Seeing a Pentecostal </w:t>
      </w:r>
      <w:r w:rsidR="00D51083" w:rsidRPr="00992D1B">
        <w:rPr>
          <w:rFonts w:cstheme="minorHAnsi"/>
          <w:sz w:val="24"/>
          <w:szCs w:val="24"/>
          <w:lang w:val="en-US"/>
        </w:rPr>
        <w:t>“</w:t>
      </w:r>
      <w:r w:rsidR="00FD7924" w:rsidRPr="00992D1B">
        <w:rPr>
          <w:rFonts w:cstheme="minorHAnsi"/>
          <w:sz w:val="24"/>
          <w:szCs w:val="24"/>
          <w:lang w:val="en-US"/>
        </w:rPr>
        <w:t>bishop</w:t>
      </w:r>
      <w:r w:rsidR="00D51083" w:rsidRPr="00992D1B">
        <w:rPr>
          <w:rFonts w:cstheme="minorHAnsi"/>
          <w:sz w:val="24"/>
          <w:szCs w:val="24"/>
          <w:lang w:val="en-US"/>
        </w:rPr>
        <w:t>”</w:t>
      </w:r>
      <w:r w:rsidR="00FD7924" w:rsidRPr="00992D1B">
        <w:rPr>
          <w:rFonts w:cstheme="minorHAnsi"/>
          <w:sz w:val="24"/>
          <w:szCs w:val="24"/>
          <w:lang w:val="en-US"/>
        </w:rPr>
        <w:t xml:space="preserve"> sprinkling holy water on his congregation sets evangelicals a-thinking about their own lack of ritual expressions.</w:t>
      </w:r>
      <w:r w:rsidR="00F72A87" w:rsidRPr="00992D1B">
        <w:rPr>
          <w:rFonts w:cstheme="minorHAnsi"/>
          <w:sz w:val="24"/>
          <w:szCs w:val="24"/>
          <w:lang w:val="en-US"/>
        </w:rPr>
        <w:t xml:space="preserve"> </w:t>
      </w:r>
    </w:p>
    <w:p w:rsidR="00CE6848" w:rsidRPr="00992D1B" w:rsidRDefault="00CE6848" w:rsidP="00992D1B">
      <w:pPr>
        <w:spacing w:after="120" w:line="360" w:lineRule="auto"/>
        <w:ind w:right="26"/>
        <w:rPr>
          <w:rFonts w:cstheme="minorHAnsi"/>
          <w:sz w:val="24"/>
          <w:szCs w:val="24"/>
          <w:lang w:val="en-US"/>
        </w:rPr>
      </w:pPr>
      <w:r w:rsidRPr="00992D1B">
        <w:rPr>
          <w:rFonts w:cstheme="minorHAnsi"/>
          <w:sz w:val="24"/>
          <w:szCs w:val="24"/>
          <w:lang w:val="en-US"/>
        </w:rPr>
        <w:t>Conversion and spirituality</w:t>
      </w:r>
    </w:p>
    <w:p w:rsidR="00FD7924" w:rsidRPr="00992D1B" w:rsidRDefault="00FD7924" w:rsidP="00992D1B">
      <w:pPr>
        <w:spacing w:after="120" w:line="360" w:lineRule="auto"/>
        <w:ind w:right="26"/>
        <w:rPr>
          <w:rFonts w:cstheme="minorHAnsi"/>
          <w:sz w:val="24"/>
          <w:szCs w:val="24"/>
          <w:lang w:val="en-US"/>
        </w:rPr>
      </w:pPr>
      <w:r w:rsidRPr="00992D1B">
        <w:rPr>
          <w:rFonts w:cstheme="minorHAnsi"/>
          <w:sz w:val="24"/>
          <w:szCs w:val="24"/>
          <w:lang w:val="en-US"/>
        </w:rPr>
        <w:t>There is also a growing awareness that evangelical conversion needs to be followed up with a life of continuing growth into Christlikeness.</w:t>
      </w:r>
      <w:r w:rsidR="002B22C9" w:rsidRPr="00992D1B">
        <w:rPr>
          <w:rFonts w:cstheme="minorHAnsi"/>
          <w:sz w:val="24"/>
          <w:szCs w:val="24"/>
          <w:lang w:val="en-US"/>
        </w:rPr>
        <w:t xml:space="preserve"> </w:t>
      </w:r>
      <w:r w:rsidR="00B23346" w:rsidRPr="00992D1B">
        <w:rPr>
          <w:rFonts w:cstheme="minorHAnsi"/>
          <w:sz w:val="24"/>
          <w:szCs w:val="24"/>
          <w:lang w:val="en-US"/>
        </w:rPr>
        <w:t xml:space="preserve">It is not that older evangelicals have no concept of spiritual growth after conversion, but </w:t>
      </w:r>
      <w:r w:rsidR="00CD384A" w:rsidRPr="00992D1B">
        <w:rPr>
          <w:rFonts w:cstheme="minorHAnsi"/>
          <w:sz w:val="24"/>
          <w:szCs w:val="24"/>
          <w:lang w:val="en-US"/>
        </w:rPr>
        <w:t xml:space="preserve">over time </w:t>
      </w:r>
      <w:r w:rsidR="00B23346" w:rsidRPr="00992D1B">
        <w:rPr>
          <w:rFonts w:cstheme="minorHAnsi"/>
          <w:sz w:val="24"/>
          <w:szCs w:val="24"/>
          <w:lang w:val="en-US"/>
        </w:rPr>
        <w:t xml:space="preserve">what they understand as discipleship comes to be equated more and more </w:t>
      </w:r>
      <w:r w:rsidR="00CD384A" w:rsidRPr="00992D1B">
        <w:rPr>
          <w:rFonts w:cstheme="minorHAnsi"/>
          <w:sz w:val="24"/>
          <w:szCs w:val="24"/>
          <w:lang w:val="en-US"/>
        </w:rPr>
        <w:t xml:space="preserve">with </w:t>
      </w:r>
      <w:r w:rsidR="00B23346" w:rsidRPr="00992D1B">
        <w:rPr>
          <w:rFonts w:cstheme="minorHAnsi"/>
          <w:sz w:val="24"/>
          <w:szCs w:val="24"/>
          <w:lang w:val="en-US"/>
        </w:rPr>
        <w:t xml:space="preserve">activism. </w:t>
      </w:r>
      <w:r w:rsidR="007D0D19" w:rsidRPr="00992D1B">
        <w:rPr>
          <w:rFonts w:cstheme="minorHAnsi"/>
          <w:sz w:val="24"/>
          <w:szCs w:val="24"/>
          <w:lang w:val="en-US"/>
        </w:rPr>
        <w:t xml:space="preserve">Richard Lovelace </w:t>
      </w:r>
      <w:r w:rsidR="00B545B7" w:rsidRPr="00992D1B">
        <w:rPr>
          <w:rFonts w:cstheme="minorHAnsi"/>
          <w:sz w:val="24"/>
          <w:szCs w:val="24"/>
          <w:lang w:val="en-US"/>
        </w:rPr>
        <w:t>calls</w:t>
      </w:r>
      <w:r w:rsidR="003F0656" w:rsidRPr="00992D1B">
        <w:rPr>
          <w:rFonts w:cstheme="minorHAnsi"/>
          <w:sz w:val="24"/>
          <w:szCs w:val="24"/>
          <w:lang w:val="en-US"/>
        </w:rPr>
        <w:t xml:space="preserve"> the problem the “sanctification gap.” </w:t>
      </w:r>
      <w:r w:rsidR="00B348B8" w:rsidRPr="00992D1B">
        <w:rPr>
          <w:rFonts w:cstheme="minorHAnsi"/>
          <w:sz w:val="24"/>
          <w:szCs w:val="24"/>
          <w:lang w:val="en-US"/>
        </w:rPr>
        <w:t xml:space="preserve">Evangelicals themselves have seen the disastrous consequence of jumping from conversion to activism without passing through the process of sanctification. </w:t>
      </w:r>
      <w:r w:rsidR="003F0656" w:rsidRPr="00992D1B">
        <w:rPr>
          <w:rFonts w:cstheme="minorHAnsi"/>
          <w:sz w:val="24"/>
          <w:szCs w:val="24"/>
          <w:lang w:val="en-US"/>
        </w:rPr>
        <w:t>Basically, what evangelicals lacked is</w:t>
      </w:r>
      <w:r w:rsidR="002B22C9" w:rsidRPr="00992D1B">
        <w:rPr>
          <w:rFonts w:cstheme="minorHAnsi"/>
          <w:sz w:val="24"/>
          <w:szCs w:val="24"/>
          <w:lang w:val="en-US"/>
        </w:rPr>
        <w:t xml:space="preserve"> what in older traditions is called, </w:t>
      </w:r>
      <w:r w:rsidR="003F0656" w:rsidRPr="00992D1B">
        <w:rPr>
          <w:rFonts w:cstheme="minorHAnsi"/>
          <w:sz w:val="24"/>
          <w:szCs w:val="24"/>
          <w:lang w:val="en-US"/>
        </w:rPr>
        <w:t xml:space="preserve">spiritual or mystical theology, </w:t>
      </w:r>
      <w:r w:rsidR="007D0D19" w:rsidRPr="00992D1B">
        <w:rPr>
          <w:rFonts w:cstheme="minorHAnsi"/>
          <w:sz w:val="24"/>
          <w:szCs w:val="24"/>
          <w:lang w:val="en-US"/>
        </w:rPr>
        <w:t xml:space="preserve">which sees conversion as initiation into a whole way of </w:t>
      </w:r>
      <w:r w:rsidR="00DE1E05" w:rsidRPr="00992D1B">
        <w:rPr>
          <w:rFonts w:cstheme="minorHAnsi"/>
          <w:sz w:val="24"/>
          <w:szCs w:val="24"/>
          <w:lang w:val="en-US"/>
        </w:rPr>
        <w:t xml:space="preserve">life with a clear direction and a goal. </w:t>
      </w:r>
      <w:r w:rsidR="00504333" w:rsidRPr="00992D1B">
        <w:rPr>
          <w:rFonts w:cstheme="minorHAnsi"/>
          <w:sz w:val="24"/>
          <w:szCs w:val="24"/>
          <w:lang w:val="en-US"/>
        </w:rPr>
        <w:t xml:space="preserve">Thus there is a growing interest in spiritual theology. </w:t>
      </w:r>
      <w:r w:rsidR="003602F2" w:rsidRPr="00992D1B">
        <w:rPr>
          <w:rFonts w:cstheme="minorHAnsi"/>
          <w:sz w:val="24"/>
          <w:szCs w:val="24"/>
          <w:lang w:val="en-US"/>
        </w:rPr>
        <w:t>But over the last thirty years,</w:t>
      </w:r>
      <w:r w:rsidR="00DE1E05" w:rsidRPr="00992D1B">
        <w:rPr>
          <w:rFonts w:cstheme="minorHAnsi"/>
          <w:sz w:val="24"/>
          <w:szCs w:val="24"/>
          <w:lang w:val="en-US"/>
        </w:rPr>
        <w:t xml:space="preserve"> </w:t>
      </w:r>
      <w:r w:rsidR="003602F2" w:rsidRPr="00992D1B">
        <w:rPr>
          <w:rFonts w:cstheme="minorHAnsi"/>
          <w:sz w:val="24"/>
          <w:szCs w:val="24"/>
          <w:lang w:val="en-US"/>
        </w:rPr>
        <w:t xml:space="preserve">this </w:t>
      </w:r>
      <w:r w:rsidR="00DE1E05" w:rsidRPr="00992D1B">
        <w:rPr>
          <w:rFonts w:cstheme="minorHAnsi"/>
          <w:sz w:val="24"/>
          <w:szCs w:val="24"/>
          <w:lang w:val="en-US"/>
        </w:rPr>
        <w:t xml:space="preserve">evangelical </w:t>
      </w:r>
      <w:r w:rsidR="003602F2" w:rsidRPr="00992D1B">
        <w:rPr>
          <w:rFonts w:cstheme="minorHAnsi"/>
          <w:sz w:val="24"/>
          <w:szCs w:val="24"/>
          <w:lang w:val="en-US"/>
        </w:rPr>
        <w:t xml:space="preserve">deficiency has been met by a proliferation of books, </w:t>
      </w:r>
      <w:r w:rsidR="00611354">
        <w:rPr>
          <w:rFonts w:cstheme="minorHAnsi"/>
          <w:sz w:val="24"/>
          <w:szCs w:val="24"/>
          <w:lang w:val="en-US"/>
        </w:rPr>
        <w:t>journals</w:t>
      </w:r>
      <w:r w:rsidR="003602F2" w:rsidRPr="00992D1B">
        <w:rPr>
          <w:rFonts w:cstheme="minorHAnsi"/>
          <w:sz w:val="24"/>
          <w:szCs w:val="24"/>
          <w:lang w:val="en-US"/>
        </w:rPr>
        <w:t xml:space="preserve">, </w:t>
      </w:r>
      <w:r w:rsidR="00611354">
        <w:rPr>
          <w:rFonts w:cstheme="minorHAnsi"/>
          <w:sz w:val="24"/>
          <w:szCs w:val="24"/>
          <w:lang w:val="en-US"/>
        </w:rPr>
        <w:t xml:space="preserve">and </w:t>
      </w:r>
      <w:r w:rsidR="003602F2" w:rsidRPr="00992D1B">
        <w:rPr>
          <w:rFonts w:cstheme="minorHAnsi"/>
          <w:sz w:val="24"/>
          <w:szCs w:val="24"/>
          <w:lang w:val="en-US"/>
        </w:rPr>
        <w:t xml:space="preserve">organizations dealing with the spiritual life. </w:t>
      </w:r>
    </w:p>
    <w:p w:rsidR="00105C87" w:rsidRPr="00992D1B" w:rsidRDefault="00105C87" w:rsidP="00992D1B">
      <w:pPr>
        <w:spacing w:after="120" w:line="360" w:lineRule="auto"/>
        <w:ind w:right="26"/>
        <w:rPr>
          <w:rFonts w:cstheme="minorHAnsi"/>
          <w:sz w:val="24"/>
          <w:szCs w:val="24"/>
          <w:lang w:val="en-US"/>
        </w:rPr>
      </w:pPr>
      <w:r w:rsidRPr="00992D1B">
        <w:rPr>
          <w:rFonts w:cstheme="minorHAnsi"/>
          <w:sz w:val="24"/>
          <w:szCs w:val="24"/>
          <w:lang w:val="en-US"/>
        </w:rPr>
        <w:t>Evangelical conversion and mission</w:t>
      </w:r>
    </w:p>
    <w:p w:rsidR="00504333" w:rsidRPr="00992D1B" w:rsidRDefault="00105C87" w:rsidP="00992D1B">
      <w:pPr>
        <w:spacing w:after="120" w:line="360" w:lineRule="auto"/>
        <w:ind w:right="26"/>
        <w:rPr>
          <w:rFonts w:cstheme="minorHAnsi"/>
          <w:sz w:val="24"/>
          <w:szCs w:val="24"/>
          <w:lang w:val="en-US"/>
        </w:rPr>
      </w:pPr>
      <w:r w:rsidRPr="00992D1B">
        <w:rPr>
          <w:rFonts w:cstheme="minorHAnsi"/>
          <w:sz w:val="24"/>
          <w:szCs w:val="24"/>
          <w:lang w:val="en-US"/>
        </w:rPr>
        <w:t>If there is one thing that binds evangelicals past and present together, it</w:t>
      </w:r>
      <w:r w:rsidR="001F2C85" w:rsidRPr="00992D1B">
        <w:rPr>
          <w:rFonts w:cstheme="minorHAnsi"/>
          <w:sz w:val="24"/>
          <w:szCs w:val="24"/>
          <w:lang w:val="en-US"/>
        </w:rPr>
        <w:t xml:space="preserve"> is their concern that the life-</w:t>
      </w:r>
      <w:r w:rsidRPr="00992D1B">
        <w:rPr>
          <w:rFonts w:cstheme="minorHAnsi"/>
          <w:sz w:val="24"/>
          <w:szCs w:val="24"/>
          <w:lang w:val="en-US"/>
        </w:rPr>
        <w:t xml:space="preserve">transforming gospel must be proclaimed throughout the world. </w:t>
      </w:r>
      <w:r w:rsidR="00010A98" w:rsidRPr="00992D1B">
        <w:rPr>
          <w:rFonts w:cstheme="minorHAnsi"/>
          <w:sz w:val="24"/>
          <w:szCs w:val="24"/>
          <w:lang w:val="en-US"/>
        </w:rPr>
        <w:t xml:space="preserve">But mission is perceived </w:t>
      </w:r>
      <w:r w:rsidR="00974477" w:rsidRPr="00992D1B">
        <w:rPr>
          <w:rFonts w:cstheme="minorHAnsi"/>
          <w:sz w:val="24"/>
          <w:szCs w:val="24"/>
          <w:lang w:val="en-US"/>
        </w:rPr>
        <w:t>in different ways</w:t>
      </w:r>
      <w:r w:rsidR="00010A98" w:rsidRPr="00992D1B">
        <w:rPr>
          <w:rFonts w:cstheme="minorHAnsi"/>
          <w:sz w:val="24"/>
          <w:szCs w:val="24"/>
          <w:lang w:val="en-US"/>
        </w:rPr>
        <w:t xml:space="preserve">. </w:t>
      </w:r>
    </w:p>
    <w:p w:rsidR="00504333" w:rsidRPr="00992D1B" w:rsidRDefault="00504333" w:rsidP="00992D1B">
      <w:pPr>
        <w:spacing w:after="120" w:line="360" w:lineRule="auto"/>
        <w:ind w:left="360" w:right="26"/>
        <w:rPr>
          <w:rFonts w:cstheme="minorHAnsi"/>
          <w:sz w:val="24"/>
          <w:szCs w:val="24"/>
          <w:lang w:val="en-US"/>
        </w:rPr>
      </w:pPr>
      <w:r w:rsidRPr="00992D1B">
        <w:rPr>
          <w:rFonts w:cstheme="minorHAnsi"/>
          <w:sz w:val="24"/>
          <w:szCs w:val="24"/>
          <w:lang w:val="en-US"/>
        </w:rPr>
        <w:t>Older evangelicals and social concern</w:t>
      </w:r>
    </w:p>
    <w:p w:rsidR="00105C87" w:rsidRPr="00992D1B" w:rsidRDefault="00105C87" w:rsidP="00992D1B">
      <w:pPr>
        <w:spacing w:after="120" w:line="360" w:lineRule="auto"/>
        <w:ind w:right="26"/>
        <w:rPr>
          <w:rFonts w:cstheme="minorHAnsi"/>
          <w:sz w:val="24"/>
          <w:szCs w:val="24"/>
          <w:lang w:val="en-US"/>
        </w:rPr>
      </w:pPr>
      <w:r w:rsidRPr="00992D1B">
        <w:rPr>
          <w:rFonts w:cstheme="minorHAnsi"/>
          <w:sz w:val="24"/>
          <w:szCs w:val="24"/>
          <w:lang w:val="en-US"/>
        </w:rPr>
        <w:t xml:space="preserve">Older </w:t>
      </w:r>
      <w:r w:rsidR="00010A98" w:rsidRPr="00992D1B">
        <w:rPr>
          <w:rFonts w:cstheme="minorHAnsi"/>
          <w:sz w:val="24"/>
          <w:szCs w:val="24"/>
          <w:lang w:val="en-US"/>
        </w:rPr>
        <w:t>evangelicals, with their individualistic understanding of conversion, tend to understand mission in terms of “saving souls” and preparing them</w:t>
      </w:r>
      <w:r w:rsidR="00212B50" w:rsidRPr="00992D1B">
        <w:rPr>
          <w:rFonts w:cstheme="minorHAnsi"/>
          <w:sz w:val="24"/>
          <w:szCs w:val="24"/>
          <w:lang w:val="en-US"/>
        </w:rPr>
        <w:t xml:space="preserve"> for heaven. This does not mean</w:t>
      </w:r>
      <w:r w:rsidR="00010A98" w:rsidRPr="00992D1B">
        <w:rPr>
          <w:rFonts w:cstheme="minorHAnsi"/>
          <w:sz w:val="24"/>
          <w:szCs w:val="24"/>
          <w:lang w:val="en-US"/>
        </w:rPr>
        <w:t xml:space="preserve"> that they are not concerned about social issues. There are many examples of genuine social co</w:t>
      </w:r>
      <w:r w:rsidR="00DE1E05" w:rsidRPr="00992D1B">
        <w:rPr>
          <w:rFonts w:cstheme="minorHAnsi"/>
          <w:sz w:val="24"/>
          <w:szCs w:val="24"/>
          <w:lang w:val="en-US"/>
        </w:rPr>
        <w:t>ncern, such as the orphanage of</w:t>
      </w:r>
      <w:r w:rsidR="00257B6F" w:rsidRPr="00992D1B">
        <w:rPr>
          <w:rFonts w:cstheme="minorHAnsi"/>
          <w:sz w:val="24"/>
          <w:szCs w:val="24"/>
          <w:lang w:val="en-US"/>
        </w:rPr>
        <w:t xml:space="preserve"> the famous Bristol Brethren, </w:t>
      </w:r>
      <w:r w:rsidR="00010A98" w:rsidRPr="00992D1B">
        <w:rPr>
          <w:rFonts w:cstheme="minorHAnsi"/>
          <w:sz w:val="24"/>
          <w:szCs w:val="24"/>
          <w:lang w:val="en-US"/>
        </w:rPr>
        <w:t>George Müller. Early Brethren were known to eschew class distinction by eating with their servants</w:t>
      </w:r>
      <w:r w:rsidR="00B545B7" w:rsidRPr="00992D1B">
        <w:rPr>
          <w:rFonts w:cstheme="minorHAnsi"/>
          <w:sz w:val="24"/>
          <w:szCs w:val="24"/>
          <w:lang w:val="en-US"/>
        </w:rPr>
        <w:t xml:space="preserve">—something quite unheard </w:t>
      </w:r>
      <w:r w:rsidR="00611354">
        <w:rPr>
          <w:rFonts w:cstheme="minorHAnsi"/>
          <w:sz w:val="24"/>
          <w:szCs w:val="24"/>
          <w:lang w:val="en-US"/>
        </w:rPr>
        <w:t>of in class-conscious Victorian society</w:t>
      </w:r>
      <w:r w:rsidR="00010A98" w:rsidRPr="00992D1B">
        <w:rPr>
          <w:rFonts w:cstheme="minorHAnsi"/>
          <w:sz w:val="24"/>
          <w:szCs w:val="24"/>
          <w:lang w:val="en-US"/>
        </w:rPr>
        <w:t xml:space="preserve">. Many were philanthropists. It may be truer to say that their overriding concern for the spiritual welfare of others entails a different approach to social concern. </w:t>
      </w:r>
      <w:r w:rsidR="007F1E3C" w:rsidRPr="00992D1B">
        <w:rPr>
          <w:rFonts w:cstheme="minorHAnsi"/>
          <w:sz w:val="24"/>
          <w:szCs w:val="24"/>
          <w:lang w:val="en-US"/>
        </w:rPr>
        <w:t>Again, one could argue that such an approach sees social concern instrumental</w:t>
      </w:r>
      <w:r w:rsidR="00974477" w:rsidRPr="00992D1B">
        <w:rPr>
          <w:rFonts w:cstheme="minorHAnsi"/>
          <w:sz w:val="24"/>
          <w:szCs w:val="24"/>
          <w:lang w:val="en-US"/>
        </w:rPr>
        <w:t>ly</w:t>
      </w:r>
      <w:r w:rsidR="007F1E3C" w:rsidRPr="00992D1B">
        <w:rPr>
          <w:rFonts w:cstheme="minorHAnsi"/>
          <w:sz w:val="24"/>
          <w:szCs w:val="24"/>
          <w:lang w:val="en-US"/>
        </w:rPr>
        <w:t xml:space="preserve"> rather than a good in itself. Yet, their strong belief that a person can be changed empowers individuals to become agents of change which indirectly </w:t>
      </w:r>
      <w:r w:rsidR="007F1E3C" w:rsidRPr="00992D1B">
        <w:rPr>
          <w:rFonts w:cstheme="minorHAnsi"/>
          <w:sz w:val="24"/>
          <w:szCs w:val="24"/>
          <w:lang w:val="en-US"/>
        </w:rPr>
        <w:lastRenderedPageBreak/>
        <w:t xml:space="preserve">leads to social change. Social studies in </w:t>
      </w:r>
      <w:r w:rsidR="001F2C85" w:rsidRPr="00992D1B">
        <w:rPr>
          <w:rFonts w:cstheme="minorHAnsi"/>
          <w:sz w:val="24"/>
          <w:szCs w:val="24"/>
          <w:lang w:val="en-US"/>
        </w:rPr>
        <w:t xml:space="preserve">recent years of </w:t>
      </w:r>
      <w:r w:rsidR="007F1E3C" w:rsidRPr="00992D1B">
        <w:rPr>
          <w:rFonts w:cstheme="minorHAnsi"/>
          <w:sz w:val="24"/>
          <w:szCs w:val="24"/>
          <w:lang w:val="en-US"/>
        </w:rPr>
        <w:t>Latin America</w:t>
      </w:r>
      <w:r w:rsidR="001F2C85" w:rsidRPr="00992D1B">
        <w:rPr>
          <w:rFonts w:cstheme="minorHAnsi"/>
          <w:sz w:val="24"/>
          <w:szCs w:val="24"/>
          <w:lang w:val="en-US"/>
        </w:rPr>
        <w:t>n</w:t>
      </w:r>
      <w:r w:rsidR="00DE1E05" w:rsidRPr="00992D1B">
        <w:rPr>
          <w:rFonts w:cstheme="minorHAnsi"/>
          <w:sz w:val="24"/>
          <w:szCs w:val="24"/>
          <w:lang w:val="en-US"/>
        </w:rPr>
        <w:t xml:space="preserve"> evangelical-P</w:t>
      </w:r>
      <w:r w:rsidR="00257B6F" w:rsidRPr="00992D1B">
        <w:rPr>
          <w:rFonts w:cstheme="minorHAnsi"/>
          <w:sz w:val="24"/>
          <w:szCs w:val="24"/>
          <w:lang w:val="en-US"/>
        </w:rPr>
        <w:t>entecostals</w:t>
      </w:r>
      <w:r w:rsidR="007F1E3C" w:rsidRPr="00992D1B">
        <w:rPr>
          <w:rFonts w:cstheme="minorHAnsi"/>
          <w:sz w:val="24"/>
          <w:szCs w:val="24"/>
          <w:lang w:val="en-US"/>
        </w:rPr>
        <w:t xml:space="preserve"> have shown that conversion often led to changes in family relations and proves to be a strong catalyst for upward social mobility (Elizabeth Brusco, Bernice Martin). Similarly, in India, it </w:t>
      </w:r>
      <w:r w:rsidR="00027112" w:rsidRPr="00992D1B">
        <w:rPr>
          <w:rFonts w:cstheme="minorHAnsi"/>
          <w:sz w:val="24"/>
          <w:szCs w:val="24"/>
          <w:lang w:val="en-US"/>
        </w:rPr>
        <w:t>is</w:t>
      </w:r>
      <w:r w:rsidR="007F1E3C" w:rsidRPr="00992D1B">
        <w:rPr>
          <w:rFonts w:cstheme="minorHAnsi"/>
          <w:sz w:val="24"/>
          <w:szCs w:val="24"/>
          <w:lang w:val="en-US"/>
        </w:rPr>
        <w:t xml:space="preserve"> evangelical preaching on conversion </w:t>
      </w:r>
      <w:r w:rsidR="00DE1E05" w:rsidRPr="00992D1B">
        <w:rPr>
          <w:rFonts w:cstheme="minorHAnsi"/>
          <w:sz w:val="24"/>
          <w:szCs w:val="24"/>
          <w:lang w:val="en-US"/>
        </w:rPr>
        <w:t>that gives</w:t>
      </w:r>
      <w:r w:rsidR="00027112" w:rsidRPr="00992D1B">
        <w:rPr>
          <w:rFonts w:cstheme="minorHAnsi"/>
          <w:sz w:val="24"/>
          <w:szCs w:val="24"/>
          <w:lang w:val="en-US"/>
        </w:rPr>
        <w:t xml:space="preserve"> people a sense of personal agency which enables them to break free from generations of mental bondage </w:t>
      </w:r>
      <w:r w:rsidR="00611354">
        <w:rPr>
          <w:rFonts w:cstheme="minorHAnsi"/>
          <w:sz w:val="24"/>
          <w:szCs w:val="24"/>
          <w:lang w:val="en-US"/>
        </w:rPr>
        <w:t>to</w:t>
      </w:r>
      <w:r w:rsidR="00027112" w:rsidRPr="00992D1B">
        <w:rPr>
          <w:rFonts w:cstheme="minorHAnsi"/>
          <w:sz w:val="24"/>
          <w:szCs w:val="24"/>
          <w:lang w:val="en-US"/>
        </w:rPr>
        <w:t xml:space="preserve"> the caste system (Mangalwadi).</w:t>
      </w:r>
    </w:p>
    <w:p w:rsidR="000620FD" w:rsidRPr="00992D1B" w:rsidRDefault="000620FD" w:rsidP="00992D1B">
      <w:pPr>
        <w:spacing w:after="120" w:line="360" w:lineRule="auto"/>
        <w:ind w:left="360" w:right="26"/>
        <w:rPr>
          <w:rFonts w:cstheme="minorHAnsi"/>
          <w:sz w:val="24"/>
          <w:szCs w:val="24"/>
          <w:lang w:val="en-US"/>
        </w:rPr>
      </w:pPr>
      <w:r w:rsidRPr="00992D1B">
        <w:rPr>
          <w:rFonts w:cstheme="minorHAnsi"/>
          <w:sz w:val="24"/>
          <w:szCs w:val="24"/>
          <w:lang w:val="en-US"/>
        </w:rPr>
        <w:t>Newer evangelicals and social concern</w:t>
      </w:r>
    </w:p>
    <w:p w:rsidR="003F0656" w:rsidRPr="00992D1B" w:rsidRDefault="00257B6F" w:rsidP="00992D1B">
      <w:pPr>
        <w:spacing w:after="120" w:line="360" w:lineRule="auto"/>
        <w:ind w:right="26"/>
        <w:rPr>
          <w:rFonts w:cstheme="minorHAnsi"/>
          <w:sz w:val="24"/>
          <w:szCs w:val="24"/>
          <w:lang w:val="en-US"/>
        </w:rPr>
      </w:pPr>
      <w:r w:rsidRPr="00992D1B">
        <w:rPr>
          <w:rFonts w:cstheme="minorHAnsi"/>
          <w:sz w:val="24"/>
          <w:szCs w:val="24"/>
          <w:lang w:val="en-US"/>
        </w:rPr>
        <w:t xml:space="preserve">What makes the newer evangelicals different is that they </w:t>
      </w:r>
      <w:r w:rsidR="00421103" w:rsidRPr="00992D1B">
        <w:rPr>
          <w:rFonts w:cstheme="minorHAnsi"/>
          <w:sz w:val="24"/>
          <w:szCs w:val="24"/>
          <w:lang w:val="en-US"/>
        </w:rPr>
        <w:t>have</w:t>
      </w:r>
      <w:r w:rsidRPr="00992D1B">
        <w:rPr>
          <w:rFonts w:cstheme="minorHAnsi"/>
          <w:sz w:val="24"/>
          <w:szCs w:val="24"/>
          <w:lang w:val="en-US"/>
        </w:rPr>
        <w:t xml:space="preserve"> developed a </w:t>
      </w:r>
      <w:r w:rsidRPr="00992D1B">
        <w:rPr>
          <w:rFonts w:cstheme="minorHAnsi"/>
          <w:i/>
          <w:sz w:val="24"/>
          <w:szCs w:val="24"/>
          <w:lang w:val="en-US"/>
        </w:rPr>
        <w:t>theology</w:t>
      </w:r>
      <w:r w:rsidR="008F6DE0" w:rsidRPr="00992D1B">
        <w:rPr>
          <w:rFonts w:cstheme="minorHAnsi"/>
          <w:sz w:val="24"/>
          <w:szCs w:val="24"/>
          <w:lang w:val="en-US"/>
        </w:rPr>
        <w:t xml:space="preserve"> of critical</w:t>
      </w:r>
      <w:r w:rsidRPr="00992D1B">
        <w:rPr>
          <w:rFonts w:cstheme="minorHAnsi"/>
          <w:sz w:val="24"/>
          <w:szCs w:val="24"/>
          <w:lang w:val="en-US"/>
        </w:rPr>
        <w:t xml:space="preserve"> social engagement, as seen in the </w:t>
      </w:r>
      <w:r w:rsidR="00421103" w:rsidRPr="00992D1B">
        <w:rPr>
          <w:rFonts w:cstheme="minorHAnsi"/>
          <w:sz w:val="24"/>
          <w:szCs w:val="24"/>
          <w:lang w:val="en-US"/>
        </w:rPr>
        <w:t xml:space="preserve">International Congress on World Evangelization at </w:t>
      </w:r>
      <w:r w:rsidRPr="00992D1B">
        <w:rPr>
          <w:rFonts w:cstheme="minorHAnsi"/>
          <w:sz w:val="24"/>
          <w:szCs w:val="24"/>
          <w:lang w:val="en-US"/>
        </w:rPr>
        <w:t>Lausanne</w:t>
      </w:r>
      <w:r w:rsidR="00421103" w:rsidRPr="00992D1B">
        <w:rPr>
          <w:rFonts w:cstheme="minorHAnsi"/>
          <w:sz w:val="24"/>
          <w:szCs w:val="24"/>
          <w:lang w:val="en-US"/>
        </w:rPr>
        <w:t xml:space="preserve"> in 1974 which produced the landmark “Laus</w:t>
      </w:r>
      <w:r w:rsidR="0054078F" w:rsidRPr="00992D1B">
        <w:rPr>
          <w:rFonts w:cstheme="minorHAnsi"/>
          <w:sz w:val="24"/>
          <w:szCs w:val="24"/>
          <w:lang w:val="en-US"/>
        </w:rPr>
        <w:t>anne Covenant</w:t>
      </w:r>
      <w:r w:rsidRPr="00992D1B">
        <w:rPr>
          <w:rFonts w:cstheme="minorHAnsi"/>
          <w:sz w:val="24"/>
          <w:szCs w:val="24"/>
          <w:lang w:val="en-US"/>
        </w:rPr>
        <w:t>.</w:t>
      </w:r>
      <w:r w:rsidR="0054078F" w:rsidRPr="00992D1B">
        <w:rPr>
          <w:rFonts w:cstheme="minorHAnsi"/>
          <w:sz w:val="24"/>
          <w:szCs w:val="24"/>
          <w:lang w:val="en-US"/>
        </w:rPr>
        <w:t>”</w:t>
      </w:r>
      <w:r w:rsidRPr="00992D1B">
        <w:rPr>
          <w:rFonts w:cstheme="minorHAnsi"/>
          <w:sz w:val="24"/>
          <w:szCs w:val="24"/>
          <w:lang w:val="en-US"/>
        </w:rPr>
        <w:t xml:space="preserve"> </w:t>
      </w:r>
      <w:r w:rsidR="0054078F" w:rsidRPr="00992D1B">
        <w:rPr>
          <w:rFonts w:cstheme="minorHAnsi"/>
          <w:sz w:val="24"/>
          <w:szCs w:val="24"/>
          <w:lang w:val="en-US"/>
        </w:rPr>
        <w:t xml:space="preserve">Here, the gospel is recognized as having wider social and political implications than just the conversion of souls. Conversion should result in radical discipleship involving serious commitment to Christ to the point of resisting the pressures of this world and its false value-systems. </w:t>
      </w:r>
      <w:r w:rsidR="00D51083" w:rsidRPr="00992D1B">
        <w:rPr>
          <w:rFonts w:cstheme="minorHAnsi"/>
          <w:sz w:val="24"/>
          <w:szCs w:val="24"/>
          <w:lang w:val="en-US"/>
        </w:rPr>
        <w:t xml:space="preserve">In recent years, advocates of “missional ecclesiology” have given </w:t>
      </w:r>
      <w:r w:rsidR="002769CF" w:rsidRPr="00992D1B">
        <w:rPr>
          <w:rFonts w:cstheme="minorHAnsi"/>
          <w:sz w:val="24"/>
          <w:szCs w:val="24"/>
          <w:lang w:val="en-US"/>
        </w:rPr>
        <w:t>further</w:t>
      </w:r>
      <w:r w:rsidR="00D51083" w:rsidRPr="00992D1B">
        <w:rPr>
          <w:rFonts w:cstheme="minorHAnsi"/>
          <w:sz w:val="24"/>
          <w:szCs w:val="24"/>
          <w:lang w:val="en-US"/>
        </w:rPr>
        <w:t xml:space="preserve"> theological underpinning for </w:t>
      </w:r>
      <w:r w:rsidR="002769CF" w:rsidRPr="00992D1B">
        <w:rPr>
          <w:rFonts w:cstheme="minorHAnsi"/>
          <w:sz w:val="24"/>
          <w:szCs w:val="24"/>
          <w:lang w:val="en-US"/>
        </w:rPr>
        <w:t>evangelical social action and concern by seeing the church’s mission as an extension of the Trinitarian mission.</w:t>
      </w:r>
    </w:p>
    <w:p w:rsidR="00974477" w:rsidRPr="00992D1B" w:rsidRDefault="00974477" w:rsidP="00992D1B">
      <w:pPr>
        <w:spacing w:after="120" w:line="360" w:lineRule="auto"/>
        <w:ind w:right="26"/>
        <w:rPr>
          <w:rFonts w:cstheme="minorHAnsi"/>
          <w:sz w:val="24"/>
          <w:szCs w:val="24"/>
          <w:lang w:val="en-US"/>
        </w:rPr>
      </w:pPr>
      <w:r w:rsidRPr="00992D1B">
        <w:rPr>
          <w:rFonts w:cstheme="minorHAnsi"/>
          <w:sz w:val="24"/>
          <w:szCs w:val="24"/>
          <w:lang w:val="en-US"/>
        </w:rPr>
        <w:t xml:space="preserve">I end with two </w:t>
      </w:r>
      <w:r w:rsidR="00056676" w:rsidRPr="00992D1B">
        <w:rPr>
          <w:rFonts w:cstheme="minorHAnsi"/>
          <w:sz w:val="24"/>
          <w:szCs w:val="24"/>
          <w:lang w:val="en-US"/>
        </w:rPr>
        <w:t xml:space="preserve">summary </w:t>
      </w:r>
      <w:r w:rsidRPr="00992D1B">
        <w:rPr>
          <w:rFonts w:cstheme="minorHAnsi"/>
          <w:sz w:val="24"/>
          <w:szCs w:val="24"/>
          <w:lang w:val="en-US"/>
        </w:rPr>
        <w:t>observations.</w:t>
      </w:r>
    </w:p>
    <w:p w:rsidR="00D01A93" w:rsidRPr="00992D1B" w:rsidRDefault="00A32746" w:rsidP="00992D1B">
      <w:pPr>
        <w:pStyle w:val="ListParagraph"/>
        <w:numPr>
          <w:ilvl w:val="0"/>
          <w:numId w:val="1"/>
        </w:numPr>
        <w:spacing w:after="120" w:line="360" w:lineRule="auto"/>
        <w:ind w:left="360" w:right="26"/>
        <w:rPr>
          <w:rFonts w:cstheme="minorHAnsi"/>
          <w:sz w:val="24"/>
          <w:szCs w:val="24"/>
          <w:lang w:val="en-US"/>
        </w:rPr>
      </w:pPr>
      <w:r w:rsidRPr="00992D1B">
        <w:rPr>
          <w:rFonts w:cstheme="minorHAnsi"/>
          <w:sz w:val="24"/>
          <w:szCs w:val="24"/>
          <w:lang w:val="en-US"/>
        </w:rPr>
        <w:t>Both</w:t>
      </w:r>
      <w:r w:rsidR="00DE1E05" w:rsidRPr="00992D1B">
        <w:rPr>
          <w:rFonts w:cstheme="minorHAnsi"/>
          <w:sz w:val="24"/>
          <w:szCs w:val="24"/>
          <w:lang w:val="en-US"/>
        </w:rPr>
        <w:t xml:space="preserve"> older and newer evangelicals share</w:t>
      </w:r>
      <w:r w:rsidRPr="00992D1B">
        <w:rPr>
          <w:rFonts w:cstheme="minorHAnsi"/>
          <w:sz w:val="24"/>
          <w:szCs w:val="24"/>
          <w:lang w:val="en-US"/>
        </w:rPr>
        <w:t xml:space="preserve"> a common belief in the power of divine grace to bring new life to all who are </w:t>
      </w:r>
      <w:r w:rsidR="00B545B7" w:rsidRPr="00992D1B">
        <w:rPr>
          <w:rFonts w:cstheme="minorHAnsi"/>
          <w:sz w:val="24"/>
          <w:szCs w:val="24"/>
          <w:lang w:val="en-US"/>
        </w:rPr>
        <w:t>“</w:t>
      </w:r>
      <w:r w:rsidRPr="00992D1B">
        <w:rPr>
          <w:rFonts w:cstheme="minorHAnsi"/>
          <w:sz w:val="24"/>
          <w:szCs w:val="24"/>
          <w:lang w:val="en-US"/>
        </w:rPr>
        <w:t>dead in trespasses and sins</w:t>
      </w:r>
      <w:r w:rsidR="00DE1E05" w:rsidRPr="00992D1B">
        <w:rPr>
          <w:rFonts w:cstheme="minorHAnsi"/>
          <w:sz w:val="24"/>
          <w:szCs w:val="24"/>
          <w:lang w:val="en-US"/>
        </w:rPr>
        <w:t>.</w:t>
      </w:r>
      <w:r w:rsidR="00B545B7" w:rsidRPr="00992D1B">
        <w:rPr>
          <w:rFonts w:cstheme="minorHAnsi"/>
          <w:sz w:val="24"/>
          <w:szCs w:val="24"/>
          <w:lang w:val="en-US"/>
        </w:rPr>
        <w:t>”</w:t>
      </w:r>
      <w:r w:rsidR="00DE1E05" w:rsidRPr="00992D1B">
        <w:rPr>
          <w:rFonts w:cstheme="minorHAnsi"/>
          <w:sz w:val="24"/>
          <w:szCs w:val="24"/>
          <w:lang w:val="en-US"/>
        </w:rPr>
        <w:t xml:space="preserve"> </w:t>
      </w:r>
      <w:r w:rsidR="00D40F64" w:rsidRPr="00992D1B">
        <w:rPr>
          <w:rFonts w:cstheme="minorHAnsi"/>
          <w:sz w:val="24"/>
          <w:szCs w:val="24"/>
          <w:lang w:val="en-US"/>
        </w:rPr>
        <w:t xml:space="preserve">But whereas older evangelicals tend to speak of conversion </w:t>
      </w:r>
      <w:r w:rsidR="00974477" w:rsidRPr="00992D1B">
        <w:rPr>
          <w:rFonts w:cstheme="minorHAnsi"/>
          <w:sz w:val="24"/>
          <w:szCs w:val="24"/>
          <w:lang w:val="en-US"/>
        </w:rPr>
        <w:t>in individualistic terms</w:t>
      </w:r>
      <w:r w:rsidR="00D40F64" w:rsidRPr="00992D1B">
        <w:rPr>
          <w:rFonts w:cstheme="minorHAnsi"/>
          <w:sz w:val="24"/>
          <w:szCs w:val="24"/>
          <w:lang w:val="en-US"/>
        </w:rPr>
        <w:t xml:space="preserve">, newer evangelicals </w:t>
      </w:r>
      <w:r w:rsidR="00056676" w:rsidRPr="00992D1B">
        <w:rPr>
          <w:rFonts w:cstheme="minorHAnsi"/>
          <w:sz w:val="24"/>
          <w:szCs w:val="24"/>
          <w:lang w:val="en-US"/>
        </w:rPr>
        <w:t>tend to see the Christian life in corporate terms and</w:t>
      </w:r>
      <w:r w:rsidR="006719FA" w:rsidRPr="00992D1B">
        <w:rPr>
          <w:rFonts w:cstheme="minorHAnsi"/>
          <w:sz w:val="24"/>
          <w:szCs w:val="24"/>
          <w:lang w:val="en-US"/>
        </w:rPr>
        <w:t xml:space="preserve"> the church </w:t>
      </w:r>
      <w:r w:rsidR="00D40F64" w:rsidRPr="00992D1B">
        <w:rPr>
          <w:rFonts w:cstheme="minorHAnsi"/>
          <w:sz w:val="24"/>
          <w:szCs w:val="24"/>
          <w:lang w:val="en-US"/>
        </w:rPr>
        <w:t xml:space="preserve">playing </w:t>
      </w:r>
      <w:r w:rsidR="006719FA" w:rsidRPr="00992D1B">
        <w:rPr>
          <w:rFonts w:cstheme="minorHAnsi"/>
          <w:sz w:val="24"/>
          <w:szCs w:val="24"/>
          <w:lang w:val="en-US"/>
        </w:rPr>
        <w:t xml:space="preserve">a more critical role in </w:t>
      </w:r>
      <w:r w:rsidRPr="00992D1B">
        <w:rPr>
          <w:rFonts w:cstheme="minorHAnsi"/>
          <w:sz w:val="24"/>
          <w:szCs w:val="24"/>
          <w:lang w:val="en-US"/>
        </w:rPr>
        <w:t xml:space="preserve">personal transformation and </w:t>
      </w:r>
      <w:r w:rsidR="00056676" w:rsidRPr="00992D1B">
        <w:rPr>
          <w:rFonts w:cstheme="minorHAnsi"/>
          <w:sz w:val="24"/>
          <w:szCs w:val="24"/>
          <w:lang w:val="en-US"/>
        </w:rPr>
        <w:t xml:space="preserve">long-term spiritual </w:t>
      </w:r>
      <w:r w:rsidR="006719FA" w:rsidRPr="00992D1B">
        <w:rPr>
          <w:rFonts w:cstheme="minorHAnsi"/>
          <w:sz w:val="24"/>
          <w:szCs w:val="24"/>
          <w:lang w:val="en-US"/>
        </w:rPr>
        <w:t xml:space="preserve">formation. The Christian life is not just about my own personal relationship with God. As the early Anabaptists used to say, “You cannot come to God except together with your brothers and sisters.” </w:t>
      </w:r>
    </w:p>
    <w:p w:rsidR="00D40F64" w:rsidRPr="00992D1B" w:rsidRDefault="00D40F64" w:rsidP="00992D1B">
      <w:pPr>
        <w:spacing w:after="120" w:line="360" w:lineRule="auto"/>
        <w:ind w:right="26"/>
        <w:rPr>
          <w:rFonts w:cstheme="minorHAnsi"/>
          <w:sz w:val="24"/>
          <w:szCs w:val="24"/>
          <w:lang w:val="en-US"/>
        </w:rPr>
      </w:pPr>
    </w:p>
    <w:p w:rsidR="00056676" w:rsidRPr="00992D1B" w:rsidRDefault="00D01A93" w:rsidP="00992D1B">
      <w:pPr>
        <w:pStyle w:val="ListParagraph"/>
        <w:numPr>
          <w:ilvl w:val="0"/>
          <w:numId w:val="1"/>
        </w:numPr>
        <w:spacing w:after="120" w:line="360" w:lineRule="auto"/>
        <w:ind w:left="360" w:right="26"/>
        <w:rPr>
          <w:rFonts w:cstheme="minorHAnsi"/>
          <w:sz w:val="24"/>
          <w:szCs w:val="24"/>
          <w:lang w:val="en-US"/>
        </w:rPr>
      </w:pPr>
      <w:r w:rsidRPr="00992D1B">
        <w:rPr>
          <w:rFonts w:cstheme="minorHAnsi"/>
          <w:sz w:val="24"/>
          <w:szCs w:val="24"/>
          <w:lang w:val="en-US"/>
        </w:rPr>
        <w:t xml:space="preserve">The evangelical doctrine of conversion presupposes a strong belief in the person as a spiritual-ontological reality. While some have moved towards a more </w:t>
      </w:r>
      <w:r w:rsidR="00223C51" w:rsidRPr="00992D1B">
        <w:rPr>
          <w:rFonts w:cstheme="minorHAnsi"/>
          <w:sz w:val="24"/>
          <w:szCs w:val="24"/>
          <w:lang w:val="en-US"/>
        </w:rPr>
        <w:t xml:space="preserve">ecclesially-mediated concept of conversion, most evangelicals have </w:t>
      </w:r>
      <w:r w:rsidR="00056676" w:rsidRPr="00992D1B">
        <w:rPr>
          <w:rFonts w:cstheme="minorHAnsi"/>
          <w:sz w:val="24"/>
          <w:szCs w:val="24"/>
          <w:lang w:val="en-US"/>
        </w:rPr>
        <w:t>not</w:t>
      </w:r>
      <w:r w:rsidR="00223C51" w:rsidRPr="00992D1B">
        <w:rPr>
          <w:rFonts w:cstheme="minorHAnsi"/>
          <w:sz w:val="24"/>
          <w:szCs w:val="24"/>
          <w:lang w:val="en-US"/>
        </w:rPr>
        <w:t xml:space="preserve"> develop</w:t>
      </w:r>
      <w:r w:rsidR="00056676" w:rsidRPr="00992D1B">
        <w:rPr>
          <w:rFonts w:cstheme="minorHAnsi"/>
          <w:sz w:val="24"/>
          <w:szCs w:val="24"/>
          <w:lang w:val="en-US"/>
        </w:rPr>
        <w:t>ed</w:t>
      </w:r>
      <w:r w:rsidR="00223C51" w:rsidRPr="00992D1B">
        <w:rPr>
          <w:rFonts w:cstheme="minorHAnsi"/>
          <w:sz w:val="24"/>
          <w:szCs w:val="24"/>
          <w:lang w:val="en-US"/>
        </w:rPr>
        <w:t xml:space="preserve"> a doctrine of the church as a spiritual-ontological reality. With some exceptions, the church is understood largely in sociological-functional terms. </w:t>
      </w:r>
    </w:p>
    <w:p w:rsidR="00056676" w:rsidRPr="00992D1B" w:rsidRDefault="00056676" w:rsidP="00992D1B">
      <w:pPr>
        <w:spacing w:after="120" w:line="360" w:lineRule="auto"/>
        <w:ind w:right="26"/>
        <w:rPr>
          <w:rFonts w:cstheme="minorHAnsi"/>
          <w:sz w:val="24"/>
          <w:szCs w:val="24"/>
          <w:u w:val="single"/>
          <w:lang w:val="en-US"/>
        </w:rPr>
      </w:pPr>
      <w:r w:rsidRPr="00992D1B">
        <w:rPr>
          <w:rFonts w:cstheme="minorHAnsi"/>
          <w:sz w:val="24"/>
          <w:szCs w:val="24"/>
          <w:u w:val="single"/>
          <w:lang w:val="en-US"/>
        </w:rPr>
        <w:lastRenderedPageBreak/>
        <w:t>Conclusion</w:t>
      </w:r>
    </w:p>
    <w:p w:rsidR="00056676" w:rsidRPr="00056676" w:rsidRDefault="00056676" w:rsidP="00992D1B">
      <w:pPr>
        <w:spacing w:after="120" w:line="360" w:lineRule="auto"/>
        <w:ind w:right="26"/>
        <w:rPr>
          <w:rFonts w:cstheme="minorHAnsi"/>
          <w:sz w:val="24"/>
          <w:szCs w:val="24"/>
          <w:lang w:val="en-US"/>
        </w:rPr>
      </w:pPr>
      <w:r w:rsidRPr="00992D1B">
        <w:rPr>
          <w:rFonts w:cstheme="minorHAnsi"/>
          <w:sz w:val="24"/>
          <w:szCs w:val="24"/>
          <w:lang w:val="en-US"/>
        </w:rPr>
        <w:t>Evangelicalism as a loosely-knit movement made up of most</w:t>
      </w:r>
      <w:r w:rsidR="005F22AF" w:rsidRPr="00992D1B">
        <w:rPr>
          <w:rFonts w:cstheme="minorHAnsi"/>
          <w:sz w:val="24"/>
          <w:szCs w:val="24"/>
          <w:lang w:val="en-US"/>
        </w:rPr>
        <w:t>ly</w:t>
      </w:r>
      <w:r w:rsidRPr="00992D1B">
        <w:rPr>
          <w:rFonts w:cstheme="minorHAnsi"/>
          <w:sz w:val="24"/>
          <w:szCs w:val="24"/>
          <w:lang w:val="en-US"/>
        </w:rPr>
        <w:t xml:space="preserve"> Free Church denominations, independent churches and para-church organizations is still very much in flux. Whether these changes represent a genuine development of the evangelical doctrine of conversion or a doctrinal aberration is still a contested issue among evangelicals.  But hopefully as it engages the older traditions, it might find some of its views confirmed, others discredited and still others contributing </w:t>
      </w:r>
      <w:r w:rsidR="002769CF" w:rsidRPr="00992D1B">
        <w:rPr>
          <w:rFonts w:cstheme="minorHAnsi"/>
          <w:sz w:val="24"/>
          <w:szCs w:val="24"/>
          <w:lang w:val="en-US"/>
        </w:rPr>
        <w:t>in some significant way</w:t>
      </w:r>
      <w:r w:rsidRPr="00992D1B">
        <w:rPr>
          <w:rFonts w:cstheme="minorHAnsi"/>
          <w:sz w:val="24"/>
          <w:szCs w:val="24"/>
          <w:lang w:val="en-US"/>
        </w:rPr>
        <w:t xml:space="preserve"> to the Great Tradition.</w:t>
      </w:r>
      <w:r w:rsidR="000620FD">
        <w:rPr>
          <w:rFonts w:cstheme="minorHAnsi"/>
          <w:sz w:val="24"/>
          <w:szCs w:val="24"/>
          <w:lang w:val="en-US"/>
        </w:rPr>
        <w:t xml:space="preserve"> </w:t>
      </w:r>
      <w:bookmarkStart w:id="0" w:name="_GoBack"/>
      <w:bookmarkEnd w:id="0"/>
    </w:p>
    <w:sectPr w:rsidR="00056676" w:rsidRPr="00056676" w:rsidSect="00BD16B3">
      <w:headerReference w:type="default" r:id="rId7"/>
      <w:footerReference w:type="default" r:id="rId8"/>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DA" w:rsidRDefault="006C38DA" w:rsidP="00BD16B3">
      <w:pPr>
        <w:spacing w:after="0" w:line="240" w:lineRule="auto"/>
      </w:pPr>
      <w:r>
        <w:separator/>
      </w:r>
    </w:p>
  </w:endnote>
  <w:endnote w:type="continuationSeparator" w:id="0">
    <w:p w:rsidR="006C38DA" w:rsidRDefault="006C38DA" w:rsidP="00BD1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90114"/>
      <w:docPartObj>
        <w:docPartGallery w:val="Page Numbers (Bottom of Page)"/>
        <w:docPartUnique/>
      </w:docPartObj>
    </w:sdtPr>
    <w:sdtEndPr>
      <w:rPr>
        <w:noProof/>
      </w:rPr>
    </w:sdtEndPr>
    <w:sdtContent>
      <w:p w:rsidR="00BD16B3" w:rsidRDefault="00973C81">
        <w:pPr>
          <w:pStyle w:val="Footer"/>
          <w:jc w:val="center"/>
        </w:pPr>
        <w:r w:rsidRPr="00EE08AF">
          <w:rPr>
            <w:sz w:val="20"/>
          </w:rPr>
          <w:fldChar w:fldCharType="begin"/>
        </w:r>
        <w:r w:rsidR="00BD16B3" w:rsidRPr="00EE08AF">
          <w:rPr>
            <w:sz w:val="20"/>
          </w:rPr>
          <w:instrText xml:space="preserve"> PAGE   \* MERGEFORMAT </w:instrText>
        </w:r>
        <w:r w:rsidRPr="00EE08AF">
          <w:rPr>
            <w:sz w:val="20"/>
          </w:rPr>
          <w:fldChar w:fldCharType="separate"/>
        </w:r>
        <w:r w:rsidR="00263640">
          <w:rPr>
            <w:noProof/>
            <w:sz w:val="20"/>
          </w:rPr>
          <w:t>9</w:t>
        </w:r>
        <w:r w:rsidRPr="00EE08AF">
          <w:rPr>
            <w:noProof/>
            <w:sz w:val="20"/>
          </w:rPr>
          <w:fldChar w:fldCharType="end"/>
        </w:r>
      </w:p>
    </w:sdtContent>
  </w:sdt>
  <w:p w:rsidR="00BD16B3" w:rsidRDefault="00BD1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DA" w:rsidRDefault="006C38DA" w:rsidP="00BD16B3">
      <w:pPr>
        <w:spacing w:after="0" w:line="240" w:lineRule="auto"/>
      </w:pPr>
      <w:r>
        <w:separator/>
      </w:r>
    </w:p>
  </w:footnote>
  <w:footnote w:type="continuationSeparator" w:id="0">
    <w:p w:rsidR="006C38DA" w:rsidRDefault="006C38DA" w:rsidP="00BD16B3">
      <w:pPr>
        <w:spacing w:after="0" w:line="240" w:lineRule="auto"/>
      </w:pPr>
      <w:r>
        <w:continuationSeparator/>
      </w:r>
    </w:p>
  </w:footnote>
  <w:footnote w:id="1">
    <w:p w:rsidR="00742BF8" w:rsidRPr="00742BF8" w:rsidRDefault="00742BF8">
      <w:pPr>
        <w:pStyle w:val="FootnoteText"/>
        <w:rPr>
          <w:lang w:val="en-US"/>
        </w:rPr>
      </w:pPr>
      <w:r>
        <w:rPr>
          <w:rStyle w:val="FootnoteReference"/>
        </w:rPr>
        <w:footnoteRef/>
      </w:r>
      <w:r>
        <w:t xml:space="preserve"> </w:t>
      </w:r>
      <w:r w:rsidR="0010346B">
        <w:t>“Conversion and Redemption,”</w:t>
      </w:r>
      <w:r w:rsidR="0010346B" w:rsidRPr="0010346B">
        <w:rPr>
          <w:rFonts w:cstheme="minorHAnsi"/>
          <w:sz w:val="24"/>
          <w:szCs w:val="24"/>
          <w:lang w:val="en-US"/>
        </w:rPr>
        <w:t xml:space="preserve"> </w:t>
      </w:r>
      <w:r w:rsidR="0010346B" w:rsidRPr="0010346B">
        <w:rPr>
          <w:lang w:val="en-US"/>
        </w:rPr>
        <w:t xml:space="preserve">in </w:t>
      </w:r>
      <w:r w:rsidR="0010346B" w:rsidRPr="0010346B">
        <w:rPr>
          <w:i/>
          <w:lang w:val="en-US"/>
        </w:rPr>
        <w:t>Oxford Handbook on Evangelical Theology</w:t>
      </w:r>
      <w:r w:rsidR="0010346B">
        <w:rPr>
          <w:lang w:val="en-US"/>
        </w:rPr>
        <w:t>,</w:t>
      </w:r>
      <w:r w:rsidR="0010346B">
        <w:t xml:space="preserve"> </w:t>
      </w:r>
      <w:r w:rsidR="0010346B">
        <w:rPr>
          <w:lang w:val="en-US"/>
        </w:rPr>
        <w:t>e</w:t>
      </w:r>
      <w:r>
        <w:rPr>
          <w:lang w:val="en-US"/>
        </w:rPr>
        <w:t xml:space="preserve">d. Gerald McDermott (New York: Oxford, </w:t>
      </w:r>
      <w:r w:rsidR="000933E2">
        <w:rPr>
          <w:lang w:val="en-US"/>
        </w:rPr>
        <w:t>2010)</w:t>
      </w:r>
      <w:r w:rsidR="0010346B">
        <w:rPr>
          <w:lang w:val="en-US"/>
        </w:rPr>
        <w:t>, p. 211.</w:t>
      </w:r>
    </w:p>
  </w:footnote>
  <w:footnote w:id="2">
    <w:p w:rsidR="0010346B" w:rsidRPr="0010346B" w:rsidRDefault="0010346B">
      <w:pPr>
        <w:pStyle w:val="FootnoteText"/>
        <w:rPr>
          <w:lang w:val="en-US"/>
        </w:rPr>
      </w:pPr>
      <w:r>
        <w:rPr>
          <w:rStyle w:val="FootnoteReference"/>
        </w:rPr>
        <w:footnoteRef/>
      </w:r>
      <w:r>
        <w:t xml:space="preserve"> </w:t>
      </w:r>
      <w:r w:rsidRPr="0010346B">
        <w:rPr>
          <w:i/>
          <w:lang w:val="en-US"/>
        </w:rPr>
        <w:t>Mother Church</w:t>
      </w:r>
      <w:r w:rsidRPr="0010346B">
        <w:rPr>
          <w:lang w:val="en-US"/>
        </w:rPr>
        <w:t>, pp. 32-34</w:t>
      </w:r>
      <w:r>
        <w:rPr>
          <w:lang w:val="en-US"/>
        </w:rPr>
        <w:t>.</w:t>
      </w:r>
    </w:p>
  </w:footnote>
  <w:footnote w:id="3">
    <w:p w:rsidR="0010346B" w:rsidRPr="0010346B" w:rsidRDefault="0010346B">
      <w:pPr>
        <w:pStyle w:val="FootnoteText"/>
        <w:rPr>
          <w:lang w:val="en-US"/>
        </w:rPr>
      </w:pPr>
      <w:r>
        <w:rPr>
          <w:rStyle w:val="FootnoteReference"/>
        </w:rPr>
        <w:footnoteRef/>
      </w:r>
      <w:r>
        <w:t xml:space="preserve"> </w:t>
      </w:r>
      <w:r w:rsidRPr="0010346B">
        <w:rPr>
          <w:lang w:val="en-US"/>
        </w:rPr>
        <w:t>(NY: Basic Books,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B3" w:rsidRPr="00EE08AF" w:rsidRDefault="00973C81" w:rsidP="00134C34">
    <w:pPr>
      <w:pStyle w:val="Header"/>
      <w:tabs>
        <w:tab w:val="clear" w:pos="4513"/>
      </w:tabs>
      <w:rPr>
        <w:sz w:val="20"/>
      </w:rPr>
    </w:pPr>
    <w:fldSimple w:instr=" FILENAME  \* Caps \p  \* MERGEFORMAT ">
      <w:r w:rsidR="00CC1EEB">
        <w:rPr>
          <w:noProof/>
          <w:sz w:val="20"/>
        </w:rPr>
        <w:t>C:\Users\Sc\Dropbox\Laussane-Orthodox Initiative, Evangelical Understanding Of Conversion.Docx</w:t>
      </w:r>
    </w:fldSimple>
  </w:p>
  <w:p w:rsidR="00EE08AF" w:rsidRPr="00EE08AF" w:rsidRDefault="00973C81" w:rsidP="00EE08AF">
    <w:pPr>
      <w:pStyle w:val="Header"/>
      <w:rPr>
        <w:sz w:val="20"/>
      </w:rPr>
    </w:pPr>
    <w:r w:rsidRPr="00EE08AF">
      <w:rPr>
        <w:sz w:val="20"/>
      </w:rPr>
      <w:fldChar w:fldCharType="begin"/>
    </w:r>
    <w:r w:rsidR="00EE08AF" w:rsidRPr="00EE08AF">
      <w:rPr>
        <w:sz w:val="20"/>
      </w:rPr>
      <w:instrText xml:space="preserve"> PRINTDATE  \@ "d MMMM, yyyy"  \* MERGEFORMAT </w:instrText>
    </w:r>
    <w:r w:rsidRPr="00EE08AF">
      <w:rPr>
        <w:sz w:val="20"/>
      </w:rPr>
      <w:fldChar w:fldCharType="separate"/>
    </w:r>
    <w:r w:rsidR="00CC1EEB">
      <w:rPr>
        <w:noProof/>
        <w:sz w:val="20"/>
      </w:rPr>
      <w:t>11 August, 2014</w:t>
    </w:r>
    <w:r w:rsidRPr="00EE08AF">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705"/>
    <w:multiLevelType w:val="hybridMultilevel"/>
    <w:tmpl w:val="CD0CC9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defaultTabStop w:val="360"/>
  <w:characterSpacingControl w:val="doNotCompress"/>
  <w:hdrShapeDefaults>
    <o:shapedefaults v:ext="edit" spidmax="5122"/>
  </w:hdrShapeDefaults>
  <w:footnotePr>
    <w:footnote w:id="-1"/>
    <w:footnote w:id="0"/>
  </w:footnotePr>
  <w:endnotePr>
    <w:endnote w:id="-1"/>
    <w:endnote w:id="0"/>
  </w:endnotePr>
  <w:compat>
    <w:useFELayout/>
  </w:compat>
  <w:rsids>
    <w:rsidRoot w:val="00FD7CF1"/>
    <w:rsid w:val="00010A98"/>
    <w:rsid w:val="00021C8E"/>
    <w:rsid w:val="00027112"/>
    <w:rsid w:val="00056676"/>
    <w:rsid w:val="000620FD"/>
    <w:rsid w:val="000933E2"/>
    <w:rsid w:val="000A4693"/>
    <w:rsid w:val="000A7572"/>
    <w:rsid w:val="000B523E"/>
    <w:rsid w:val="000C7C78"/>
    <w:rsid w:val="000D6233"/>
    <w:rsid w:val="00100E46"/>
    <w:rsid w:val="0010346B"/>
    <w:rsid w:val="00105C87"/>
    <w:rsid w:val="00112190"/>
    <w:rsid w:val="00134C34"/>
    <w:rsid w:val="001651CD"/>
    <w:rsid w:val="001A6A67"/>
    <w:rsid w:val="001A6FE3"/>
    <w:rsid w:val="001B1598"/>
    <w:rsid w:val="001D1616"/>
    <w:rsid w:val="001E5FC5"/>
    <w:rsid w:val="001F0061"/>
    <w:rsid w:val="001F2C85"/>
    <w:rsid w:val="001F3F91"/>
    <w:rsid w:val="001F6A5B"/>
    <w:rsid w:val="00212B50"/>
    <w:rsid w:val="00223C51"/>
    <w:rsid w:val="00257B6F"/>
    <w:rsid w:val="00263640"/>
    <w:rsid w:val="002714B7"/>
    <w:rsid w:val="002769CF"/>
    <w:rsid w:val="00281FF0"/>
    <w:rsid w:val="0028266D"/>
    <w:rsid w:val="002969AE"/>
    <w:rsid w:val="002B22C9"/>
    <w:rsid w:val="002D282C"/>
    <w:rsid w:val="002F39FD"/>
    <w:rsid w:val="00304EDE"/>
    <w:rsid w:val="00347BD3"/>
    <w:rsid w:val="003602F2"/>
    <w:rsid w:val="00361DE8"/>
    <w:rsid w:val="003940DE"/>
    <w:rsid w:val="003A46A7"/>
    <w:rsid w:val="003B0E51"/>
    <w:rsid w:val="003D7D6F"/>
    <w:rsid w:val="003E7A35"/>
    <w:rsid w:val="003F0656"/>
    <w:rsid w:val="00421103"/>
    <w:rsid w:val="00444E99"/>
    <w:rsid w:val="004456A5"/>
    <w:rsid w:val="00463DB5"/>
    <w:rsid w:val="00465DEF"/>
    <w:rsid w:val="004959F5"/>
    <w:rsid w:val="004B1A26"/>
    <w:rsid w:val="004C4BE9"/>
    <w:rsid w:val="004E46FE"/>
    <w:rsid w:val="00504333"/>
    <w:rsid w:val="00510EE8"/>
    <w:rsid w:val="00522720"/>
    <w:rsid w:val="0054078F"/>
    <w:rsid w:val="0054722B"/>
    <w:rsid w:val="0059639D"/>
    <w:rsid w:val="005D6447"/>
    <w:rsid w:val="005E2107"/>
    <w:rsid w:val="005F22AF"/>
    <w:rsid w:val="00602A9B"/>
    <w:rsid w:val="00605412"/>
    <w:rsid w:val="00611354"/>
    <w:rsid w:val="006163E6"/>
    <w:rsid w:val="0065078E"/>
    <w:rsid w:val="00662E9C"/>
    <w:rsid w:val="006719FA"/>
    <w:rsid w:val="006806E1"/>
    <w:rsid w:val="006B38A5"/>
    <w:rsid w:val="006C2A3E"/>
    <w:rsid w:val="006C38DA"/>
    <w:rsid w:val="006F15B8"/>
    <w:rsid w:val="006F2698"/>
    <w:rsid w:val="00733463"/>
    <w:rsid w:val="00742BF8"/>
    <w:rsid w:val="007D0D19"/>
    <w:rsid w:val="007F1E3C"/>
    <w:rsid w:val="00820FCC"/>
    <w:rsid w:val="00863EB0"/>
    <w:rsid w:val="008A38C0"/>
    <w:rsid w:val="008C6451"/>
    <w:rsid w:val="008D18A2"/>
    <w:rsid w:val="008F6DE0"/>
    <w:rsid w:val="0090652B"/>
    <w:rsid w:val="00923F93"/>
    <w:rsid w:val="009351C8"/>
    <w:rsid w:val="009450AF"/>
    <w:rsid w:val="00950793"/>
    <w:rsid w:val="00973C81"/>
    <w:rsid w:val="00974477"/>
    <w:rsid w:val="00992D1B"/>
    <w:rsid w:val="009B435E"/>
    <w:rsid w:val="009E581A"/>
    <w:rsid w:val="00A21047"/>
    <w:rsid w:val="00A25F3F"/>
    <w:rsid w:val="00A32746"/>
    <w:rsid w:val="00A5206B"/>
    <w:rsid w:val="00A55CDA"/>
    <w:rsid w:val="00A9100B"/>
    <w:rsid w:val="00A97CF3"/>
    <w:rsid w:val="00B0104B"/>
    <w:rsid w:val="00B23346"/>
    <w:rsid w:val="00B348B8"/>
    <w:rsid w:val="00B53E8E"/>
    <w:rsid w:val="00B545B7"/>
    <w:rsid w:val="00B56F77"/>
    <w:rsid w:val="00B70A13"/>
    <w:rsid w:val="00B90703"/>
    <w:rsid w:val="00BB5187"/>
    <w:rsid w:val="00BD16B3"/>
    <w:rsid w:val="00BD269D"/>
    <w:rsid w:val="00BE26CC"/>
    <w:rsid w:val="00C0678E"/>
    <w:rsid w:val="00C1138A"/>
    <w:rsid w:val="00C13B57"/>
    <w:rsid w:val="00C13CC7"/>
    <w:rsid w:val="00C25998"/>
    <w:rsid w:val="00C4572F"/>
    <w:rsid w:val="00C500D2"/>
    <w:rsid w:val="00C51F3C"/>
    <w:rsid w:val="00C923D9"/>
    <w:rsid w:val="00C925BB"/>
    <w:rsid w:val="00C934AE"/>
    <w:rsid w:val="00CA47C1"/>
    <w:rsid w:val="00CB1BEB"/>
    <w:rsid w:val="00CC1EEB"/>
    <w:rsid w:val="00CD0851"/>
    <w:rsid w:val="00CD384A"/>
    <w:rsid w:val="00CE6848"/>
    <w:rsid w:val="00D01A93"/>
    <w:rsid w:val="00D40F64"/>
    <w:rsid w:val="00D51083"/>
    <w:rsid w:val="00D631C2"/>
    <w:rsid w:val="00D71958"/>
    <w:rsid w:val="00DA3527"/>
    <w:rsid w:val="00DB39F3"/>
    <w:rsid w:val="00DD53A0"/>
    <w:rsid w:val="00DE1E05"/>
    <w:rsid w:val="00DE2273"/>
    <w:rsid w:val="00DE4047"/>
    <w:rsid w:val="00DE5B18"/>
    <w:rsid w:val="00E41928"/>
    <w:rsid w:val="00E55743"/>
    <w:rsid w:val="00E77448"/>
    <w:rsid w:val="00E9008B"/>
    <w:rsid w:val="00E967D2"/>
    <w:rsid w:val="00EB33C5"/>
    <w:rsid w:val="00EC4D7A"/>
    <w:rsid w:val="00ED2C5D"/>
    <w:rsid w:val="00ED5F19"/>
    <w:rsid w:val="00EE08AF"/>
    <w:rsid w:val="00EE3766"/>
    <w:rsid w:val="00EF0199"/>
    <w:rsid w:val="00F21E9B"/>
    <w:rsid w:val="00F22799"/>
    <w:rsid w:val="00F23A05"/>
    <w:rsid w:val="00F41DD5"/>
    <w:rsid w:val="00F4459E"/>
    <w:rsid w:val="00F72A87"/>
    <w:rsid w:val="00FA7A33"/>
    <w:rsid w:val="00FB40BF"/>
    <w:rsid w:val="00FC5BA6"/>
    <w:rsid w:val="00FD7924"/>
    <w:rsid w:val="00FD7C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6B3"/>
  </w:style>
  <w:style w:type="paragraph" w:styleId="Footer">
    <w:name w:val="footer"/>
    <w:basedOn w:val="Normal"/>
    <w:link w:val="FooterChar"/>
    <w:uiPriority w:val="99"/>
    <w:unhideWhenUsed/>
    <w:rsid w:val="00BD1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6B3"/>
  </w:style>
  <w:style w:type="paragraph" w:styleId="FootnoteText">
    <w:name w:val="footnote text"/>
    <w:basedOn w:val="Normal"/>
    <w:link w:val="FootnoteTextChar"/>
    <w:uiPriority w:val="99"/>
    <w:semiHidden/>
    <w:unhideWhenUsed/>
    <w:rsid w:val="00650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78E"/>
    <w:rPr>
      <w:sz w:val="20"/>
      <w:szCs w:val="20"/>
    </w:rPr>
  </w:style>
  <w:style w:type="character" w:styleId="FootnoteReference">
    <w:name w:val="footnote reference"/>
    <w:basedOn w:val="DefaultParagraphFont"/>
    <w:uiPriority w:val="99"/>
    <w:semiHidden/>
    <w:unhideWhenUsed/>
    <w:rsid w:val="0065078E"/>
    <w:rPr>
      <w:vertAlign w:val="superscript"/>
    </w:rPr>
  </w:style>
  <w:style w:type="paragraph" w:styleId="ListParagraph">
    <w:name w:val="List Paragraph"/>
    <w:basedOn w:val="Normal"/>
    <w:uiPriority w:val="34"/>
    <w:qFormat/>
    <w:rsid w:val="00D40F64"/>
    <w:pPr>
      <w:ind w:left="720"/>
      <w:contextualSpacing/>
    </w:pPr>
  </w:style>
  <w:style w:type="paragraph" w:styleId="BalloonText">
    <w:name w:val="Balloon Text"/>
    <w:basedOn w:val="Normal"/>
    <w:link w:val="BalloonTextChar"/>
    <w:uiPriority w:val="99"/>
    <w:semiHidden/>
    <w:unhideWhenUsed/>
    <w:rsid w:val="001A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6B3"/>
  </w:style>
  <w:style w:type="paragraph" w:styleId="Footer">
    <w:name w:val="footer"/>
    <w:basedOn w:val="Normal"/>
    <w:link w:val="FooterChar"/>
    <w:uiPriority w:val="99"/>
    <w:unhideWhenUsed/>
    <w:rsid w:val="00BD1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6B3"/>
  </w:style>
  <w:style w:type="paragraph" w:styleId="FootnoteText">
    <w:name w:val="footnote text"/>
    <w:basedOn w:val="Normal"/>
    <w:link w:val="FootnoteTextChar"/>
    <w:uiPriority w:val="99"/>
    <w:semiHidden/>
    <w:unhideWhenUsed/>
    <w:rsid w:val="00650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78E"/>
    <w:rPr>
      <w:sz w:val="20"/>
      <w:szCs w:val="20"/>
    </w:rPr>
  </w:style>
  <w:style w:type="character" w:styleId="FootnoteReference">
    <w:name w:val="footnote reference"/>
    <w:basedOn w:val="DefaultParagraphFont"/>
    <w:uiPriority w:val="99"/>
    <w:semiHidden/>
    <w:unhideWhenUsed/>
    <w:rsid w:val="0065078E"/>
    <w:rPr>
      <w:vertAlign w:val="superscript"/>
    </w:rPr>
  </w:style>
  <w:style w:type="paragraph" w:styleId="ListParagraph">
    <w:name w:val="List Paragraph"/>
    <w:basedOn w:val="Normal"/>
    <w:uiPriority w:val="34"/>
    <w:qFormat/>
    <w:rsid w:val="00D40F64"/>
    <w:pPr>
      <w:ind w:left="720"/>
      <w:contextualSpacing/>
    </w:pPr>
  </w:style>
  <w:style w:type="paragraph" w:styleId="BalloonText">
    <w:name w:val="Balloon Text"/>
    <w:basedOn w:val="Normal"/>
    <w:link w:val="BalloonTextChar"/>
    <w:uiPriority w:val="99"/>
    <w:semiHidden/>
    <w:unhideWhenUsed/>
    <w:rsid w:val="001A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272464">
      <w:bodyDiv w:val="1"/>
      <w:marLeft w:val="0"/>
      <w:marRight w:val="0"/>
      <w:marTop w:val="0"/>
      <w:marBottom w:val="0"/>
      <w:divBdr>
        <w:top w:val="none" w:sz="0" w:space="0" w:color="auto"/>
        <w:left w:val="none" w:sz="0" w:space="0" w:color="auto"/>
        <w:bottom w:val="none" w:sz="0" w:space="0" w:color="auto"/>
        <w:right w:val="none" w:sz="0" w:space="0" w:color="auto"/>
      </w:divBdr>
    </w:div>
    <w:div w:id="12560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ppData\Roaming\Microsoft\Templates\Lecture%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Lecture Notes</Template>
  <TotalTime>0</TotalTime>
  <Pages>9</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Church Mission Society</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Chan</dc:creator>
  <cp:lastModifiedBy>mo</cp:lastModifiedBy>
  <cp:revision>2</cp:revision>
  <cp:lastPrinted>2014-08-11T05:48:00Z</cp:lastPrinted>
  <dcterms:created xsi:type="dcterms:W3CDTF">2014-08-12T08:58:00Z</dcterms:created>
  <dcterms:modified xsi:type="dcterms:W3CDTF">2014-08-12T08:58:00Z</dcterms:modified>
</cp:coreProperties>
</file>